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ED" w:rsidRPr="00C67C86" w:rsidRDefault="00E753ED" w:rsidP="00E753ED">
      <w:pPr>
        <w:jc w:val="center"/>
        <w:rPr>
          <w:rFonts w:ascii="Garamond" w:hAnsi="Garamond"/>
          <w:b/>
          <w:sz w:val="28"/>
          <w:szCs w:val="28"/>
        </w:rPr>
      </w:pPr>
      <w:r w:rsidRPr="00C67C86">
        <w:rPr>
          <w:rFonts w:ascii="Garamond" w:hAnsi="Garamond"/>
          <w:b/>
          <w:sz w:val="28"/>
          <w:szCs w:val="28"/>
        </w:rPr>
        <w:t xml:space="preserve">COMUNE DI </w:t>
      </w:r>
      <w:r>
        <w:rPr>
          <w:rFonts w:ascii="Garamond" w:hAnsi="Garamond"/>
          <w:b/>
          <w:sz w:val="28"/>
          <w:szCs w:val="28"/>
        </w:rPr>
        <w:t>ARNESANO</w:t>
      </w:r>
    </w:p>
    <w:p w:rsidR="00E753ED" w:rsidRPr="00C36263" w:rsidRDefault="00E753ED" w:rsidP="00E753ED">
      <w:pPr>
        <w:pStyle w:val="Titolo1"/>
        <w:spacing w:before="0" w:after="0"/>
        <w:jc w:val="both"/>
        <w:rPr>
          <w:rFonts w:ascii="Garamond" w:hAnsi="Garamond"/>
          <w:sz w:val="24"/>
          <w:szCs w:val="24"/>
        </w:rPr>
      </w:pPr>
    </w:p>
    <w:p w:rsidR="00E753ED" w:rsidRPr="00C36263" w:rsidRDefault="00E753ED" w:rsidP="00E753ED">
      <w:pPr>
        <w:pStyle w:val="Titolo1"/>
        <w:spacing w:before="0" w:after="0"/>
        <w:jc w:val="center"/>
        <w:rPr>
          <w:rFonts w:ascii="Garamond" w:hAnsi="Garamond"/>
          <w:sz w:val="28"/>
          <w:szCs w:val="28"/>
        </w:rPr>
      </w:pPr>
      <w:r w:rsidRPr="00C36263">
        <w:rPr>
          <w:rFonts w:ascii="Garamond" w:hAnsi="Garamond"/>
          <w:sz w:val="28"/>
          <w:szCs w:val="28"/>
        </w:rPr>
        <w:t>CONSIGLIO COMUNALE DEL</w:t>
      </w:r>
      <w:r>
        <w:rPr>
          <w:rFonts w:ascii="Garamond" w:hAnsi="Garamond"/>
          <w:sz w:val="28"/>
          <w:szCs w:val="28"/>
        </w:rPr>
        <w:t xml:space="preserve"> 5 LUGLIO 2022</w:t>
      </w:r>
    </w:p>
    <w:p w:rsidR="00E753ED" w:rsidRDefault="00E753ED" w:rsidP="00E753ED">
      <w:pPr>
        <w:jc w:val="both"/>
        <w:rPr>
          <w:rFonts w:ascii="Garamond" w:hAnsi="Garamond"/>
        </w:rPr>
      </w:pPr>
    </w:p>
    <w:p w:rsidR="00FC272B" w:rsidRDefault="00FC272B" w:rsidP="00FC272B">
      <w:pPr>
        <w:jc w:val="center"/>
        <w:rPr>
          <w:rFonts w:ascii="Garamond" w:hAnsi="Garamond"/>
        </w:rPr>
      </w:pPr>
      <w:r>
        <w:rPr>
          <w:rFonts w:ascii="Garamond" w:hAnsi="Garamond"/>
        </w:rPr>
        <w:t>SI ASCOLTA L’INNO NAZIONALE</w:t>
      </w:r>
    </w:p>
    <w:p w:rsidR="00FC272B" w:rsidRPr="000838E5" w:rsidRDefault="00FC272B" w:rsidP="00E753ED">
      <w:pPr>
        <w:jc w:val="both"/>
        <w:rPr>
          <w:rFonts w:ascii="Garamond" w:hAnsi="Garamond"/>
        </w:rPr>
      </w:pPr>
    </w:p>
    <w:p w:rsidR="00E753ED" w:rsidRPr="000838E5" w:rsidRDefault="00E753ED" w:rsidP="00E753ED">
      <w:pPr>
        <w:pStyle w:val="Corpotesto"/>
        <w:spacing w:after="0"/>
        <w:jc w:val="center"/>
      </w:pPr>
      <w:r w:rsidRPr="000838E5">
        <w:t>Il Segretario procede all’appello.</w:t>
      </w:r>
    </w:p>
    <w:p w:rsidR="00E753ED" w:rsidRDefault="00E753ED" w:rsidP="00E753ED">
      <w:pPr>
        <w:pStyle w:val="Testonormale"/>
        <w:jc w:val="both"/>
        <w:rPr>
          <w:rFonts w:ascii="Garamond" w:hAnsi="Garamond" w:cs="Times New Roman"/>
          <w:sz w:val="24"/>
          <w:szCs w:val="24"/>
        </w:rPr>
      </w:pPr>
    </w:p>
    <w:p w:rsidR="00FC272B" w:rsidRDefault="00FC272B" w:rsidP="00E753ED">
      <w:pPr>
        <w:pStyle w:val="Testonormale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SINDACO – L’assessore </w:t>
      </w:r>
      <w:proofErr w:type="spellStart"/>
      <w:r>
        <w:rPr>
          <w:rFonts w:ascii="Garamond" w:hAnsi="Garamond" w:cs="Times New Roman"/>
          <w:sz w:val="24"/>
          <w:szCs w:val="24"/>
        </w:rPr>
        <w:t>Nuzzaci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è assente, ha prodotto giustificazione. </w:t>
      </w:r>
    </w:p>
    <w:p w:rsidR="00FC272B" w:rsidRDefault="00FC272B" w:rsidP="00E753ED">
      <w:pPr>
        <w:pStyle w:val="Testonormale"/>
        <w:jc w:val="both"/>
        <w:rPr>
          <w:rFonts w:ascii="Garamond" w:hAnsi="Garamond" w:cs="Times New Roman"/>
          <w:sz w:val="24"/>
          <w:szCs w:val="24"/>
        </w:rPr>
      </w:pPr>
    </w:p>
    <w:p w:rsidR="00FC272B" w:rsidRDefault="00FC272B" w:rsidP="00FC272B">
      <w:pPr>
        <w:pStyle w:val="Testonormale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PUNTO 1 O.D.G.</w:t>
      </w:r>
    </w:p>
    <w:p w:rsidR="00854DE6" w:rsidRDefault="00854DE6" w:rsidP="00854DE6">
      <w:pPr>
        <w:spacing w:before="100" w:beforeAutospacing="1" w:after="100" w:afterAutospacing="1"/>
        <w:jc w:val="both"/>
        <w:rPr>
          <w:rFonts w:ascii="Garamond" w:hAnsi="Garamond"/>
        </w:rPr>
      </w:pPr>
      <w:r w:rsidRPr="00854DE6">
        <w:rPr>
          <w:rFonts w:ascii="Garamond" w:hAnsi="Garamond"/>
        </w:rPr>
        <w:t>APPROVAZIONE DEL RENDICONTO DELLA GESTIONE PER L’ESERCIZIO 2021 AI SENSI DELL’ART. 227, D.LGS. N. 267/2000.</w:t>
      </w:r>
    </w:p>
    <w:p w:rsidR="001946C0" w:rsidRDefault="001946C0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SINDACO - P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asso la parola </w:t>
      </w:r>
      <w:r>
        <w:rPr>
          <w:rFonts w:ascii="Garamond" w:hAnsi="Garamond"/>
          <w:color w:val="000000"/>
          <w:shd w:val="clear" w:color="auto" w:fill="FFFFFF"/>
        </w:rPr>
        <w:t>al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l'assessore </w:t>
      </w:r>
      <w:proofErr w:type="spellStart"/>
      <w:r>
        <w:rPr>
          <w:rFonts w:ascii="Garamond" w:hAnsi="Garamond"/>
          <w:color w:val="000000"/>
          <w:shd w:val="clear" w:color="auto" w:fill="FFFFFF"/>
        </w:rPr>
        <w:t>Mezzanzanica</w:t>
      </w:r>
      <w:proofErr w:type="spellEnd"/>
      <w:r>
        <w:rPr>
          <w:rFonts w:ascii="Garamond" w:hAnsi="Garamond"/>
          <w:color w:val="000000"/>
          <w:shd w:val="clear" w:color="auto" w:fill="FFFFFF"/>
        </w:rPr>
        <w:t xml:space="preserve">.  </w:t>
      </w:r>
    </w:p>
    <w:p w:rsidR="001946C0" w:rsidRDefault="001946C0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B70E62" w:rsidRDefault="001946C0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ASSESSORE MEZZANZANICA - </w:t>
      </w:r>
      <w:r w:rsidR="00B70E62">
        <w:rPr>
          <w:rFonts w:ascii="Garamond" w:hAnsi="Garamond"/>
          <w:color w:val="000000"/>
          <w:shd w:val="clear" w:color="auto" w:fill="FFFFFF"/>
        </w:rPr>
        <w:t>G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razie </w:t>
      </w:r>
      <w:r w:rsidR="00B70E62">
        <w:rPr>
          <w:rFonts w:ascii="Garamond" w:hAnsi="Garamond"/>
          <w:color w:val="000000"/>
          <w:shd w:val="clear" w:color="auto" w:fill="FFFFFF"/>
        </w:rPr>
        <w:t xml:space="preserve">Sindaco, grazie a tutti i consiglieri. Allora, riprendiamo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quello che era stato fatto </w:t>
      </w:r>
      <w:r w:rsidR="00B70E62">
        <w:rPr>
          <w:rFonts w:ascii="Garamond" w:hAnsi="Garamond"/>
          <w:color w:val="000000"/>
          <w:shd w:val="clear" w:color="auto" w:fill="FFFFFF"/>
        </w:rPr>
        <w:t>al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lo scorso non </w:t>
      </w:r>
      <w:r w:rsidR="00B70E62">
        <w:rPr>
          <w:rFonts w:ascii="Garamond" w:hAnsi="Garamond"/>
          <w:color w:val="000000"/>
          <w:shd w:val="clear" w:color="auto" w:fill="FFFFFF"/>
        </w:rPr>
        <w:t xml:space="preserve">Consiglio. Oggi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chiedo a questo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Consiglio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di approvare il rendiconto </w:t>
      </w:r>
      <w:r w:rsidR="00B70E62">
        <w:rPr>
          <w:rFonts w:ascii="Garamond" w:hAnsi="Garamond"/>
          <w:color w:val="000000"/>
          <w:shd w:val="clear" w:color="auto" w:fill="FFFFFF"/>
        </w:rPr>
        <w:t xml:space="preserve">di gestione dell'esercizio 2021. Il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rendiconto non è altro che la sintesi </w:t>
      </w:r>
      <w:r w:rsidR="00B70E62">
        <w:rPr>
          <w:rFonts w:ascii="Garamond" w:hAnsi="Garamond"/>
          <w:color w:val="000000"/>
          <w:shd w:val="clear" w:color="auto" w:fill="FFFFFF"/>
        </w:rPr>
        <w:t>e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l'analisi del bilancio previsionale fatto </w:t>
      </w:r>
      <w:r w:rsidR="00B70E62">
        <w:rPr>
          <w:rFonts w:ascii="Garamond" w:hAnsi="Garamond"/>
          <w:color w:val="000000"/>
          <w:shd w:val="clear" w:color="auto" w:fill="FFFFFF"/>
        </w:rPr>
        <w:t xml:space="preserve">per il 2021,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quindi con la rendicontazione di quelle che sono state le spese effettivamente</w:t>
      </w:r>
      <w:r w:rsidR="00B70E62">
        <w:rPr>
          <w:rFonts w:ascii="Garamond" w:hAnsi="Garamond"/>
          <w:color w:val="000000"/>
          <w:shd w:val="clear" w:color="auto" w:fill="FFFFFF"/>
        </w:rPr>
        <w:t xml:space="preserve"> sostenute e le entrate accolte. Vi propongo di leggere la delibera,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direttamente il</w:t>
      </w:r>
      <w:r w:rsidR="00B70E62">
        <w:rPr>
          <w:rFonts w:ascii="Garamond" w:hAnsi="Garamond"/>
          <w:color w:val="000000"/>
          <w:shd w:val="clear" w:color="auto" w:fill="FFFFFF"/>
        </w:rPr>
        <w:t xml:space="preserve"> deliberato così facciamo anche… </w:t>
      </w:r>
      <w:r w:rsidR="00FC272B" w:rsidRPr="002002C3">
        <w:rPr>
          <w:rFonts w:ascii="Garamond" w:hAnsi="Garamond"/>
          <w:color w:val="000000"/>
          <w:shd w:val="clear" w:color="auto" w:fill="FFFFFF"/>
        </w:rPr>
        <w:t>siamo anche più veloci e nel contempo vi faccio vede</w:t>
      </w:r>
      <w:r w:rsidR="00B70E62">
        <w:rPr>
          <w:rFonts w:ascii="Garamond" w:hAnsi="Garamond"/>
          <w:color w:val="000000"/>
          <w:shd w:val="clear" w:color="auto" w:fill="FFFFFF"/>
        </w:rPr>
        <w:t xml:space="preserve">re alcuni passaggi fondamentali.  </w:t>
      </w:r>
    </w:p>
    <w:p w:rsidR="00B70E62" w:rsidRDefault="00B70E62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Nel </w:t>
      </w:r>
      <w:r w:rsidR="00FC272B" w:rsidRPr="002002C3">
        <w:rPr>
          <w:rFonts w:ascii="Garamond" w:hAnsi="Garamond"/>
          <w:color w:val="000000"/>
          <w:shd w:val="clear" w:color="auto" w:fill="FFFFFF"/>
        </w:rPr>
        <w:t>deliberato si chiede di approvare ai sensi dell'articolo 227 comma 2 del decreto legislativo 267/2000 e dell'articolo 18 comma 1 lettera b del decreto legislativo 118/2011 il rendiconto della gestione relativa</w:t>
      </w:r>
      <w:r>
        <w:rPr>
          <w:rFonts w:ascii="Garamond" w:hAnsi="Garamond"/>
          <w:color w:val="000000"/>
          <w:shd w:val="clear" w:color="auto" w:fill="FFFFFF"/>
        </w:rPr>
        <w:t xml:space="preserve"> all'esercizio finanziario 2021,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redatto secondo lo schema allegat</w:t>
      </w:r>
      <w:r>
        <w:rPr>
          <w:rFonts w:ascii="Garamond" w:hAnsi="Garamond"/>
          <w:color w:val="000000"/>
          <w:shd w:val="clear" w:color="auto" w:fill="FFFFFF"/>
        </w:rPr>
        <w:t xml:space="preserve">o 10 al decreto legislativo 118,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allegato al presente provvedimento quale parte integrante e sostanziale </w:t>
      </w:r>
      <w:r>
        <w:rPr>
          <w:rFonts w:ascii="Garamond" w:hAnsi="Garamond"/>
          <w:color w:val="000000"/>
          <w:shd w:val="clear" w:color="auto" w:fill="FFFFFF"/>
        </w:rPr>
        <w:t xml:space="preserve">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corredato di tutti i d</w:t>
      </w:r>
      <w:r>
        <w:rPr>
          <w:rFonts w:ascii="Garamond" w:hAnsi="Garamond"/>
          <w:color w:val="000000"/>
          <w:shd w:val="clear" w:color="auto" w:fill="FFFFFF"/>
        </w:rPr>
        <w:t xml:space="preserve">ocumenti in premessa dichiarati.  </w:t>
      </w:r>
    </w:p>
    <w:p w:rsidR="00827807" w:rsidRDefault="00B70E62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Q</w:t>
      </w:r>
      <w:r w:rsidR="00FC272B" w:rsidRPr="002002C3">
        <w:rPr>
          <w:rFonts w:ascii="Garamond" w:hAnsi="Garamond"/>
          <w:color w:val="000000"/>
          <w:shd w:val="clear" w:color="auto" w:fill="FFFFFF"/>
        </w:rPr>
        <w:t>uesti documenti sono descritti in questa slide che vi faccio vedere così riusciamo a vedere meglio</w:t>
      </w:r>
      <w:r>
        <w:rPr>
          <w:rFonts w:ascii="Garamond" w:hAnsi="Garamond"/>
          <w:color w:val="000000"/>
          <w:shd w:val="clear" w:color="auto" w:fill="FFFFFF"/>
        </w:rPr>
        <w:t xml:space="preserve">. Si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compone del prospetto dimostrativo d</w:t>
      </w:r>
      <w:r>
        <w:rPr>
          <w:rFonts w:ascii="Garamond" w:hAnsi="Garamond"/>
          <w:color w:val="000000"/>
          <w:shd w:val="clear" w:color="auto" w:fill="FFFFFF"/>
        </w:rPr>
        <w:t xml:space="preserve">el risultato di amministrazione,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il dettaglio sul rispetto dei parametri di bilanc</w:t>
      </w:r>
      <w:r>
        <w:rPr>
          <w:rFonts w:ascii="Garamond" w:hAnsi="Garamond"/>
          <w:color w:val="000000"/>
          <w:shd w:val="clear" w:color="auto" w:fill="FFFFFF"/>
        </w:rPr>
        <w:t xml:space="preserve">io e sugli indicatori,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la relazione sulla gestione e poi nel nostro caso siamo </w:t>
      </w:r>
      <w:r>
        <w:rPr>
          <w:rFonts w:ascii="Garamond" w:hAnsi="Garamond"/>
          <w:color w:val="000000"/>
          <w:shd w:val="clear" w:color="auto" w:fill="FFFFFF"/>
        </w:rPr>
        <w:t>u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Comune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sotto i 5000 abitanti </w:t>
      </w:r>
      <w:r>
        <w:rPr>
          <w:rFonts w:ascii="Garamond" w:hAnsi="Garamond"/>
          <w:color w:val="000000"/>
          <w:shd w:val="clear" w:color="auto" w:fill="FFFFFF"/>
        </w:rPr>
        <w:t>e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quello che dovrebbe essere il conto del patrimonio viene sostituito dalla rel</w:t>
      </w:r>
      <w:r w:rsidR="00C6711B">
        <w:rPr>
          <w:rFonts w:ascii="Garamond" w:hAnsi="Garamond"/>
          <w:color w:val="000000"/>
          <w:shd w:val="clear" w:color="auto" w:fill="FFFFFF"/>
        </w:rPr>
        <w:t xml:space="preserve">azione sullo stato patrimoniale. Sempre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nel deliberato si parla di accertare sulla base delle risultanze del conto del bilancio di esercizio 2021 un risultato di amministrazione pari a </w:t>
      </w:r>
      <w:r w:rsidR="00C6711B">
        <w:rPr>
          <w:rFonts w:ascii="Garamond" w:hAnsi="Garamond"/>
          <w:color w:val="000000"/>
          <w:shd w:val="clear" w:color="auto" w:fill="FFFFFF"/>
        </w:rPr>
        <w:t xml:space="preserve">1.873.025,29, così determinato. 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qui vi prese</w:t>
      </w:r>
      <w:r w:rsidR="00C6711B">
        <w:rPr>
          <w:rFonts w:ascii="Garamond" w:hAnsi="Garamond"/>
          <w:color w:val="000000"/>
          <w:shd w:val="clear" w:color="auto" w:fill="FFFFFF"/>
        </w:rPr>
        <w:t xml:space="preserve">nto il prospetto del rendiconto. Quindi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 quello che </w:t>
      </w:r>
      <w:r w:rsidR="00C6711B">
        <w:rPr>
          <w:rFonts w:ascii="Garamond" w:hAnsi="Garamond"/>
          <w:color w:val="000000"/>
          <w:shd w:val="clear" w:color="auto" w:fill="FFFFFF"/>
        </w:rPr>
        <w:t xml:space="preserve">è </w:t>
      </w:r>
      <w:r w:rsidR="00FC272B" w:rsidRPr="002002C3">
        <w:rPr>
          <w:rFonts w:ascii="Garamond" w:hAnsi="Garamond"/>
          <w:color w:val="000000"/>
          <w:shd w:val="clear" w:color="auto" w:fill="FFFFFF"/>
        </w:rPr>
        <w:t>il fondo cassa</w:t>
      </w:r>
      <w:r w:rsidR="00C6711B">
        <w:rPr>
          <w:rFonts w:ascii="Garamond" w:hAnsi="Garamond"/>
          <w:color w:val="000000"/>
          <w:shd w:val="clear" w:color="auto" w:fill="FFFFFF"/>
        </w:rPr>
        <w:t xml:space="preserve"> iniziale al primo gennaio 2021,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844</w:t>
      </w:r>
      <w:r w:rsidR="00C6711B">
        <w:rPr>
          <w:rFonts w:ascii="Garamond" w:hAnsi="Garamond"/>
          <w:color w:val="000000"/>
          <w:shd w:val="clear" w:color="auto" w:fill="FFFFFF"/>
        </w:rPr>
        <w:t xml:space="preserve">.431,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siamo andati a sommare quell</w:t>
      </w:r>
      <w:r w:rsidR="00C6711B">
        <w:rPr>
          <w:rFonts w:ascii="Garamond" w:hAnsi="Garamond"/>
          <w:color w:val="000000"/>
          <w:shd w:val="clear" w:color="auto" w:fill="FFFFFF"/>
        </w:rPr>
        <w:t>e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che sono le riscossioni effettive meno i pagamenti e in questo caso poi abbiamo ottenuto i</w:t>
      </w:r>
      <w:r w:rsidR="00C6711B">
        <w:rPr>
          <w:rFonts w:ascii="Garamond" w:hAnsi="Garamond"/>
          <w:color w:val="000000"/>
          <w:shd w:val="clear" w:color="auto" w:fill="FFFFFF"/>
        </w:rPr>
        <w:t xml:space="preserve">l saldo di cassa al 31 dicembre. A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questa andiamo a sottrarre i pagamenti che questo caso non ci sono per azi</w:t>
      </w:r>
      <w:r w:rsidR="00C6711B">
        <w:rPr>
          <w:rFonts w:ascii="Garamond" w:hAnsi="Garamond"/>
          <w:color w:val="000000"/>
          <w:shd w:val="clear" w:color="auto" w:fill="FFFFFF"/>
        </w:rPr>
        <w:t xml:space="preserve">oni esecutive non regolarizzate,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si ottiene quindi il fondo cassa al 31 dic</w:t>
      </w:r>
      <w:r w:rsidR="00C6711B">
        <w:rPr>
          <w:rFonts w:ascii="Garamond" w:hAnsi="Garamond"/>
          <w:color w:val="000000"/>
          <w:shd w:val="clear" w:color="auto" w:fill="FFFFFF"/>
        </w:rPr>
        <w:t xml:space="preserve">embre 2021 più i residui attivi, meno residui passivi,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più e meno il fondo pluriennale </w:t>
      </w:r>
      <w:r w:rsidR="00C6711B">
        <w:rPr>
          <w:rFonts w:ascii="Garamond" w:hAnsi="Garamond"/>
          <w:color w:val="000000"/>
          <w:shd w:val="clear" w:color="auto" w:fill="FFFFFF"/>
        </w:rPr>
        <w:t xml:space="preserve">vincolato per le spese correnti,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meno il fondo pluriennale vincolato per le spese in conto capitale e otteniamo quello che è il risultato di ammin</w:t>
      </w:r>
      <w:r w:rsidR="00C6711B">
        <w:rPr>
          <w:rFonts w:ascii="Garamond" w:hAnsi="Garamond"/>
          <w:color w:val="000000"/>
          <w:shd w:val="clear" w:color="auto" w:fill="FFFFFF"/>
        </w:rPr>
        <w:t xml:space="preserve">istrazione del 31 dicembre 2021,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che ripeto </w:t>
      </w:r>
      <w:r w:rsidR="00C6711B">
        <w:rPr>
          <w:rFonts w:ascii="Garamond" w:hAnsi="Garamond"/>
          <w:color w:val="000000"/>
          <w:shd w:val="clear" w:color="auto" w:fill="FFFFFF"/>
        </w:rPr>
        <w:t xml:space="preserve">è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di </w:t>
      </w:r>
      <w:r w:rsidR="00C6711B">
        <w:rPr>
          <w:rFonts w:ascii="Garamond" w:hAnsi="Garamond"/>
          <w:color w:val="000000"/>
          <w:shd w:val="clear" w:color="auto" w:fill="FFFFFF"/>
        </w:rPr>
        <w:t xml:space="preserve">1.837.025,29. Se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 questo risultato poi andiamo a togliere la parte accantonata che riferisce al fondo crediti </w:t>
      </w:r>
      <w:r w:rsidR="00C6711B">
        <w:rPr>
          <w:rFonts w:ascii="Garamond" w:hAnsi="Garamond"/>
          <w:color w:val="000000"/>
          <w:shd w:val="clear" w:color="auto" w:fill="FFFFFF"/>
        </w:rPr>
        <w:t xml:space="preserve">di dubbia esigibilità,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al fondo perdite </w:t>
      </w:r>
      <w:r w:rsidR="00C6711B">
        <w:rPr>
          <w:rFonts w:ascii="Garamond" w:hAnsi="Garamond"/>
          <w:color w:val="000000"/>
          <w:shd w:val="clear" w:color="auto" w:fill="FFFFFF"/>
        </w:rPr>
        <w:t xml:space="preserve">per società partecipate,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al fondo contenzioso e ad altri </w:t>
      </w:r>
      <w:r w:rsidR="00C6711B">
        <w:rPr>
          <w:rFonts w:ascii="Garamond" w:hAnsi="Garamond"/>
          <w:color w:val="000000"/>
          <w:shd w:val="clear" w:color="auto" w:fill="FFFFFF"/>
        </w:rPr>
        <w:t xml:space="preserve">accantonamenti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e a questo poi andiamo a togliere la pa</w:t>
      </w:r>
      <w:r w:rsidR="00827807">
        <w:rPr>
          <w:rFonts w:ascii="Garamond" w:hAnsi="Garamond"/>
          <w:color w:val="000000"/>
          <w:shd w:val="clear" w:color="auto" w:fill="FFFFFF"/>
        </w:rPr>
        <w:t xml:space="preserve">rte vincolata di accantonamento,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quindi </w:t>
      </w:r>
      <w:r w:rsidR="00827807">
        <w:rPr>
          <w:rFonts w:ascii="Garamond" w:hAnsi="Garamond"/>
          <w:color w:val="000000"/>
          <w:shd w:val="clear" w:color="auto" w:fill="FFFFFF"/>
        </w:rPr>
        <w:t xml:space="preserve">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vincoli derivanti per legge </w:t>
      </w:r>
      <w:r w:rsidR="00827807">
        <w:rPr>
          <w:rFonts w:ascii="Garamond" w:hAnsi="Garamond"/>
          <w:color w:val="000000"/>
          <w:shd w:val="clear" w:color="auto" w:fill="FFFFFF"/>
        </w:rPr>
        <w:t>e</w:t>
      </w:r>
      <w:r w:rsidR="00FC272B" w:rsidRPr="002002C3">
        <w:rPr>
          <w:rFonts w:ascii="Garamond" w:hAnsi="Garamond"/>
          <w:color w:val="000000"/>
          <w:shd w:val="clear" w:color="auto" w:fill="FFFFFF"/>
        </w:rPr>
        <w:t>d</w:t>
      </w:r>
      <w:r w:rsidR="00827807">
        <w:rPr>
          <w:rFonts w:ascii="Garamond" w:hAnsi="Garamond"/>
          <w:color w:val="000000"/>
          <w:shd w:val="clear" w:color="auto" w:fill="FFFFFF"/>
        </w:rPr>
        <w:t xml:space="preserve">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 principi contabili e </w:t>
      </w:r>
      <w:r w:rsidR="00827807">
        <w:rPr>
          <w:rFonts w:ascii="Garamond" w:hAnsi="Garamond"/>
          <w:color w:val="000000"/>
          <w:shd w:val="clear" w:color="auto" w:fill="FFFFFF"/>
        </w:rPr>
        <w:t xml:space="preserve">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vincoli derivanti dalle contrattazioni di mutui otteniamo quello che </w:t>
      </w:r>
      <w:r w:rsidR="00827807">
        <w:rPr>
          <w:rFonts w:ascii="Garamond" w:hAnsi="Garamond"/>
          <w:color w:val="000000"/>
          <w:shd w:val="clear" w:color="auto" w:fill="FFFFFF"/>
        </w:rPr>
        <w:t xml:space="preserve">è </w:t>
      </w:r>
      <w:r w:rsidR="00FC272B" w:rsidRPr="002002C3">
        <w:rPr>
          <w:rFonts w:ascii="Garamond" w:hAnsi="Garamond"/>
          <w:color w:val="000000"/>
          <w:shd w:val="clear" w:color="auto" w:fill="FFFFFF"/>
        </w:rPr>
        <w:t>il risultato della gestion</w:t>
      </w:r>
      <w:r w:rsidR="00827807">
        <w:rPr>
          <w:rFonts w:ascii="Garamond" w:hAnsi="Garamond"/>
          <w:color w:val="000000"/>
          <w:shd w:val="clear" w:color="auto" w:fill="FFFFFF"/>
        </w:rPr>
        <w:t xml:space="preserve">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che nel nostro caso è un risultato di avanzo di 19</w:t>
      </w:r>
      <w:r w:rsidR="00827807">
        <w:rPr>
          <w:rFonts w:ascii="Garamond" w:hAnsi="Garamond"/>
          <w:color w:val="000000"/>
          <w:shd w:val="clear" w:color="auto" w:fill="FFFFFF"/>
        </w:rPr>
        <w:t xml:space="preserve">.468,45.  </w:t>
      </w:r>
    </w:p>
    <w:p w:rsidR="00827807" w:rsidRDefault="00827807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lastRenderedPageBreak/>
        <w:t xml:space="preserve">Continuo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nella lettura </w:t>
      </w:r>
      <w:r>
        <w:rPr>
          <w:rFonts w:ascii="Garamond" w:hAnsi="Garamond"/>
          <w:color w:val="000000"/>
          <w:shd w:val="clear" w:color="auto" w:fill="FFFFFF"/>
        </w:rPr>
        <w:t xml:space="preserve">del deliberato: (Legge proposta di delibera agli atti). </w:t>
      </w:r>
    </w:p>
    <w:p w:rsidR="00761008" w:rsidRDefault="008C172F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Q</w:t>
      </w:r>
      <w:r w:rsidR="00FC272B" w:rsidRPr="002002C3">
        <w:rPr>
          <w:rFonts w:ascii="Garamond" w:hAnsi="Garamond"/>
          <w:color w:val="000000"/>
          <w:shd w:val="clear" w:color="auto" w:fill="FFFFFF"/>
        </w:rPr>
        <w:t>uesto debito fuori bilancio andrà poi ad incidere su questa voce di 17</w:t>
      </w:r>
      <w:r>
        <w:rPr>
          <w:rFonts w:ascii="Garamond" w:hAnsi="Garamond"/>
          <w:color w:val="000000"/>
          <w:shd w:val="clear" w:color="auto" w:fill="FFFFFF"/>
        </w:rPr>
        <w:t>.</w:t>
      </w:r>
      <w:r w:rsidR="00FC272B" w:rsidRPr="002002C3">
        <w:rPr>
          <w:rFonts w:ascii="Garamond" w:hAnsi="Garamond"/>
          <w:color w:val="000000"/>
          <w:shd w:val="clear" w:color="auto" w:fill="FFFFFF"/>
        </w:rPr>
        <w:t>718 che noi prudenzialmente avevamo accantonato</w:t>
      </w:r>
      <w:r w:rsidR="00761008">
        <w:rPr>
          <w:rFonts w:ascii="Garamond" w:hAnsi="Garamond"/>
          <w:color w:val="000000"/>
          <w:shd w:val="clear" w:color="auto" w:fill="FFFFFF"/>
        </w:rPr>
        <w:t xml:space="preserve"> proprio per questa eventualità. Vi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faccio vedere un altro un altro schema dov</w:t>
      </w:r>
      <w:r w:rsidR="00761008">
        <w:rPr>
          <w:rFonts w:ascii="Garamond" w:hAnsi="Garamond"/>
          <w:color w:val="000000"/>
          <w:shd w:val="clear" w:color="auto" w:fill="FFFFFF"/>
        </w:rPr>
        <w:t xml:space="preserve">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il risultato di competenza </w:t>
      </w:r>
      <w:r w:rsidR="00761008">
        <w:rPr>
          <w:rFonts w:ascii="Garamond" w:hAnsi="Garamond"/>
          <w:color w:val="000000"/>
          <w:shd w:val="clear" w:color="auto" w:fill="FFFFFF"/>
        </w:rPr>
        <w:t>è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un risultato positivo di €330000 e poi abbiamo l'equilibrio di bilancio e l'equilibrio complessivo che sono sempre positiv</w:t>
      </w:r>
      <w:r w:rsidR="00761008">
        <w:rPr>
          <w:rFonts w:ascii="Garamond" w:hAnsi="Garamond"/>
          <w:color w:val="000000"/>
          <w:shd w:val="clear" w:color="auto" w:fill="FFFFFF"/>
        </w:rPr>
        <w:t xml:space="preserve">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quindi siamo </w:t>
      </w:r>
      <w:r w:rsidR="00761008">
        <w:rPr>
          <w:rFonts w:ascii="Garamond" w:hAnsi="Garamond"/>
          <w:color w:val="000000"/>
          <w:shd w:val="clear" w:color="auto" w:fill="FFFFFF"/>
        </w:rPr>
        <w:t xml:space="preserve">in una situazione di equilibrio.  </w:t>
      </w:r>
    </w:p>
    <w:p w:rsidR="00245413" w:rsidRDefault="00245413" w:rsidP="00FC272B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245413" w:rsidRDefault="00245413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PRESIDENTE – Ci sono interventi? </w:t>
      </w:r>
    </w:p>
    <w:p w:rsidR="00245413" w:rsidRDefault="00245413" w:rsidP="00FC272B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B825B9" w:rsidRDefault="00245413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- </w:t>
      </w:r>
      <w:proofErr w:type="spellStart"/>
      <w:r>
        <w:rPr>
          <w:rFonts w:ascii="Garamond" w:hAnsi="Garamond"/>
          <w:color w:val="000000"/>
          <w:shd w:val="clear" w:color="auto" w:fill="FFFFFF"/>
        </w:rPr>
        <w:t>Repetita</w:t>
      </w:r>
      <w:proofErr w:type="spellEnd"/>
      <w:r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color w:val="000000"/>
          <w:shd w:val="clear" w:color="auto" w:fill="FFFFFF"/>
        </w:rPr>
        <w:t>iuvant</w:t>
      </w:r>
      <w:proofErr w:type="spellEnd"/>
      <w:r>
        <w:rPr>
          <w:rFonts w:ascii="Garamond" w:hAnsi="Garamond"/>
          <w:color w:val="000000"/>
          <w:shd w:val="clear" w:color="auto" w:fill="FFFFFF"/>
        </w:rPr>
        <w:t>. A</w:t>
      </w:r>
      <w:r w:rsidR="00FC272B" w:rsidRPr="002002C3">
        <w:rPr>
          <w:rFonts w:ascii="Garamond" w:hAnsi="Garamond"/>
          <w:color w:val="000000"/>
          <w:shd w:val="clear" w:color="auto" w:fill="FFFFFF"/>
        </w:rPr>
        <w:t>bbiamo già evidenziato pure la vo</w:t>
      </w:r>
      <w:r>
        <w:rPr>
          <w:rFonts w:ascii="Garamond" w:hAnsi="Garamond"/>
          <w:color w:val="000000"/>
          <w:shd w:val="clear" w:color="auto" w:fill="FFFFFF"/>
        </w:rPr>
        <w:t xml:space="preserve">lta scorsa come a nostro parere, a parere di questa minoranza,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il risultato che perviene al termine della relazione comunque </w:t>
      </w:r>
      <w:r>
        <w:rPr>
          <w:rFonts w:ascii="Garamond" w:hAnsi="Garamond"/>
          <w:color w:val="000000"/>
          <w:shd w:val="clear" w:color="auto" w:fill="FFFFFF"/>
        </w:rPr>
        <w:t xml:space="preserve">è un </w:t>
      </w:r>
      <w:r w:rsidR="00FC272B" w:rsidRPr="002002C3">
        <w:rPr>
          <w:rFonts w:ascii="Garamond" w:hAnsi="Garamond"/>
          <w:color w:val="000000"/>
          <w:shd w:val="clear" w:color="auto" w:fill="FFFFFF"/>
        </w:rPr>
        <w:t>risultato che noi rite</w:t>
      </w:r>
      <w:r>
        <w:rPr>
          <w:rFonts w:ascii="Garamond" w:hAnsi="Garamond"/>
          <w:color w:val="000000"/>
          <w:shd w:val="clear" w:color="auto" w:fill="FFFFFF"/>
        </w:rPr>
        <w:t xml:space="preserve">niamo essere un poco presuntivo,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cioè non basato semp</w:t>
      </w:r>
      <w:r>
        <w:rPr>
          <w:rFonts w:ascii="Garamond" w:hAnsi="Garamond"/>
          <w:color w:val="000000"/>
          <w:shd w:val="clear" w:color="auto" w:fill="FFFFFF"/>
        </w:rPr>
        <w:t xml:space="preserve">re su quanto la legge prescrive. In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particolare abbiamo già individuato come a proposito </w:t>
      </w:r>
      <w:r>
        <w:rPr>
          <w:rFonts w:ascii="Garamond" w:hAnsi="Garamond"/>
          <w:color w:val="000000"/>
          <w:shd w:val="clear" w:color="auto" w:fill="FFFFFF"/>
        </w:rPr>
        <w:t>de</w:t>
      </w:r>
      <w:r w:rsidR="00FC272B" w:rsidRPr="002002C3">
        <w:rPr>
          <w:rFonts w:ascii="Garamond" w:hAnsi="Garamond"/>
          <w:color w:val="000000"/>
          <w:shd w:val="clear" w:color="auto" w:fill="FFFFFF"/>
        </w:rPr>
        <w:t>l fondo contenzioso si sia individuat</w:t>
      </w:r>
      <w:r>
        <w:rPr>
          <w:rFonts w:ascii="Garamond" w:hAnsi="Garamond"/>
          <w:color w:val="000000"/>
          <w:shd w:val="clear" w:color="auto" w:fill="FFFFFF"/>
        </w:rPr>
        <w:t xml:space="preserve">a una cifra pari a €150000,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poi aumentata </w:t>
      </w:r>
      <w:r>
        <w:rPr>
          <w:rFonts w:ascii="Garamond" w:hAnsi="Garamond"/>
          <w:color w:val="000000"/>
          <w:shd w:val="clear" w:color="auto" w:fill="FFFFFF"/>
        </w:rPr>
        <w:t>d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 altri €50000 senza però che né prima né poi </w:t>
      </w:r>
      <w:r>
        <w:rPr>
          <w:rFonts w:ascii="Garamond" w:hAnsi="Garamond"/>
          <w:color w:val="000000"/>
          <w:shd w:val="clear" w:color="auto" w:fill="FFFFFF"/>
        </w:rPr>
        <w:t xml:space="preserve">né dopo né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durante si sia adempiuto </w:t>
      </w:r>
      <w:r>
        <w:rPr>
          <w:rFonts w:ascii="Garamond" w:hAnsi="Garamond"/>
          <w:color w:val="000000"/>
          <w:shd w:val="clear" w:color="auto" w:fill="FFFFFF"/>
        </w:rPr>
        <w:t xml:space="preserve">a quanto prescritto dalla legge. La legge ci dice, i principi contabili ce lo dicono,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che i responsabili di settore dovrebbero individuare la cifra congrua dopo aver richiesto poi ai legali di effettuare una stima di quello </w:t>
      </w:r>
      <w:r>
        <w:rPr>
          <w:rFonts w:ascii="Garamond" w:hAnsi="Garamond"/>
          <w:color w:val="000000"/>
          <w:shd w:val="clear" w:color="auto" w:fill="FFFFFF"/>
        </w:rPr>
        <w:t>che è il rischio di soccombenza. S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iccome nulla di tutto ciò è stato fatto e siccome abbiamo già avuto modo di constatare come anche in commissione giustamente </w:t>
      </w:r>
      <w:r>
        <w:rPr>
          <w:rFonts w:ascii="Garamond" w:hAnsi="Garamond"/>
          <w:color w:val="000000"/>
          <w:shd w:val="clear" w:color="auto" w:fill="FFFFFF"/>
        </w:rPr>
        <w:t>i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responsabil</w:t>
      </w:r>
      <w:r>
        <w:rPr>
          <w:rFonts w:ascii="Garamond" w:hAnsi="Garamond"/>
          <w:color w:val="000000"/>
          <w:shd w:val="clear" w:color="auto" w:fill="FFFFFF"/>
        </w:rPr>
        <w:t xml:space="preserve">i non abbiano precisamente idea,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neppure il responsabile del </w:t>
      </w:r>
      <w:r>
        <w:rPr>
          <w:rFonts w:ascii="Garamond" w:hAnsi="Garamond"/>
          <w:color w:val="000000"/>
          <w:shd w:val="clear" w:color="auto" w:fill="FFFFFF"/>
        </w:rPr>
        <w:t xml:space="preserve">settore economico e finanziario,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non abbia contezza precisamente neanc</w:t>
      </w:r>
      <w:r>
        <w:rPr>
          <w:rFonts w:ascii="Garamond" w:hAnsi="Garamond"/>
          <w:color w:val="000000"/>
          <w:shd w:val="clear" w:color="auto" w:fill="FFFFFF"/>
        </w:rPr>
        <w:t xml:space="preserve">he di quali siano i contenziosi,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ci sembra del tutto frutto di una discrezionalità non concessa dalla legge individuarlo sulla base di un parere </w:t>
      </w:r>
      <w:proofErr w:type="spellStart"/>
      <w:r w:rsidR="00FC272B" w:rsidRPr="002002C3">
        <w:rPr>
          <w:rFonts w:ascii="Garamond" w:hAnsi="Garamond"/>
          <w:color w:val="000000"/>
          <w:shd w:val="clear" w:color="auto" w:fill="FFFFFF"/>
        </w:rPr>
        <w:t>atecnico</w:t>
      </w:r>
      <w:proofErr w:type="spellEnd"/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fornito se</w:t>
      </w:r>
      <w:r w:rsidR="00B825B9">
        <w:rPr>
          <w:rFonts w:ascii="Garamond" w:hAnsi="Garamond"/>
          <w:color w:val="000000"/>
          <w:shd w:val="clear" w:color="auto" w:fill="FFFFFF"/>
        </w:rPr>
        <w:t>p</w:t>
      </w:r>
      <w:r w:rsidR="00FC272B" w:rsidRPr="002002C3">
        <w:rPr>
          <w:rFonts w:ascii="Garamond" w:hAnsi="Garamond"/>
          <w:color w:val="000000"/>
          <w:shd w:val="clear" w:color="auto" w:fill="FFFFFF"/>
        </w:rPr>
        <w:t>pure per isc</w:t>
      </w:r>
      <w:r w:rsidR="00B825B9">
        <w:rPr>
          <w:rFonts w:ascii="Garamond" w:hAnsi="Garamond"/>
          <w:color w:val="000000"/>
          <w:shd w:val="clear" w:color="auto" w:fill="FFFFFF"/>
        </w:rPr>
        <w:t xml:space="preserve">ritto da parte dei responsabili. In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particolare dal responsabile </w:t>
      </w:r>
      <w:r w:rsidR="00B825B9">
        <w:rPr>
          <w:rFonts w:ascii="Garamond" w:hAnsi="Garamond"/>
          <w:color w:val="000000"/>
          <w:shd w:val="clear" w:color="auto" w:fill="FFFFFF"/>
        </w:rPr>
        <w:t>dell’ufficio tecnico. A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bbiamo evidenziato e abbiamo letto </w:t>
      </w:r>
      <w:r w:rsidR="00B825B9">
        <w:rPr>
          <w:rFonts w:ascii="Garamond" w:hAnsi="Garamond"/>
          <w:color w:val="000000"/>
          <w:shd w:val="clear" w:color="auto" w:fill="FFFFFF"/>
        </w:rPr>
        <w:t xml:space="preserve">quella che è stata la nota </w:t>
      </w:r>
      <w:r w:rsidR="00FC272B" w:rsidRPr="002002C3">
        <w:rPr>
          <w:rFonts w:ascii="Garamond" w:hAnsi="Garamond"/>
          <w:color w:val="000000"/>
          <w:shd w:val="clear" w:color="auto" w:fill="FFFFFF"/>
        </w:rPr>
        <w:t>in risposta alla nostra richiesta a proposito della pendenza di alcuni contenziosi che vedono interessato proprio l'ufficio tecnico e non siamo rimasti comu</w:t>
      </w:r>
      <w:r w:rsidR="00B825B9">
        <w:rPr>
          <w:rFonts w:ascii="Garamond" w:hAnsi="Garamond"/>
          <w:color w:val="000000"/>
          <w:shd w:val="clear" w:color="auto" w:fill="FFFFFF"/>
        </w:rPr>
        <w:t xml:space="preserve">nque soddisfatti della risposta. Già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la volta scorsa avrei voluto chiedere al </w:t>
      </w:r>
      <w:r w:rsidR="00FC272B">
        <w:rPr>
          <w:rFonts w:ascii="Garamond" w:hAnsi="Garamond"/>
          <w:color w:val="000000"/>
          <w:shd w:val="clear" w:color="auto" w:fill="FFFFFF"/>
        </w:rPr>
        <w:t xml:space="preserve">Sindaco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dei lumi visto che </w:t>
      </w:r>
      <w:r w:rsidR="00B825B9">
        <w:rPr>
          <w:rFonts w:ascii="Garamond" w:hAnsi="Garamond"/>
          <w:color w:val="000000"/>
          <w:shd w:val="clear" w:color="auto" w:fill="FFFFFF"/>
        </w:rPr>
        <w:t>è anche delegato al contenzioso. L’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architetto </w:t>
      </w:r>
      <w:r w:rsidR="00B825B9">
        <w:rPr>
          <w:rFonts w:ascii="Garamond" w:hAnsi="Garamond"/>
          <w:color w:val="000000"/>
          <w:shd w:val="clear" w:color="auto" w:fill="FFFFFF"/>
        </w:rPr>
        <w:t>M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arulli ci risponde che la transazione che si andrebbe a firmare coprirebbe sia il contenzioso con </w:t>
      </w:r>
      <w:proofErr w:type="spellStart"/>
      <w:r w:rsidR="00B825B9">
        <w:rPr>
          <w:rFonts w:ascii="Garamond" w:hAnsi="Garamond"/>
          <w:color w:val="000000"/>
          <w:shd w:val="clear" w:color="auto" w:fill="FFFFFF"/>
        </w:rPr>
        <w:t>I</w:t>
      </w:r>
      <w:r w:rsidR="00FC272B" w:rsidRPr="002002C3">
        <w:rPr>
          <w:rFonts w:ascii="Garamond" w:hAnsi="Garamond"/>
          <w:color w:val="000000"/>
          <w:shd w:val="clear" w:color="auto" w:fill="FFFFFF"/>
        </w:rPr>
        <w:t>geco</w:t>
      </w:r>
      <w:proofErr w:type="spellEnd"/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</w:t>
      </w:r>
      <w:r w:rsidR="00B825B9">
        <w:rPr>
          <w:rFonts w:ascii="Garamond" w:hAnsi="Garamond"/>
          <w:color w:val="000000"/>
          <w:shd w:val="clear" w:color="auto" w:fill="FFFFFF"/>
        </w:rPr>
        <w:t>C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ostruzioni spa che quello con </w:t>
      </w:r>
      <w:proofErr w:type="spellStart"/>
      <w:r w:rsidR="00B825B9">
        <w:rPr>
          <w:rFonts w:ascii="Garamond" w:hAnsi="Garamond"/>
          <w:color w:val="000000"/>
          <w:shd w:val="clear" w:color="auto" w:fill="FFFFFF"/>
        </w:rPr>
        <w:t>Axa</w:t>
      </w:r>
      <w:proofErr w:type="spellEnd"/>
      <w:r w:rsidR="00B825B9">
        <w:rPr>
          <w:rFonts w:ascii="Garamond" w:hAnsi="Garamond"/>
          <w:color w:val="000000"/>
          <w:shd w:val="clear" w:color="auto" w:fill="FFFFFF"/>
        </w:rPr>
        <w:t>. Vor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remmo avere il parere del </w:t>
      </w:r>
      <w:r w:rsidR="00FC272B">
        <w:rPr>
          <w:rFonts w:ascii="Garamond" w:hAnsi="Garamond"/>
          <w:color w:val="000000"/>
          <w:shd w:val="clear" w:color="auto" w:fill="FFFFFF"/>
        </w:rPr>
        <w:t xml:space="preserve">Sindaco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in merito se si tratta effettivamente del medesimo contenzioso o se in realtà si tratta come appare dagli atti di due contenziosi avente dei soggetti differenti</w:t>
      </w:r>
      <w:r w:rsidR="00B825B9">
        <w:rPr>
          <w:rFonts w:ascii="Garamond" w:hAnsi="Garamond"/>
          <w:color w:val="000000"/>
          <w:shd w:val="clear" w:color="auto" w:fill="FFFFFF"/>
        </w:rPr>
        <w:t xml:space="preserve">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una causa </w:t>
      </w:r>
      <w:proofErr w:type="spellStart"/>
      <w:r w:rsidR="00FC272B" w:rsidRPr="002002C3">
        <w:rPr>
          <w:rFonts w:ascii="Garamond" w:hAnsi="Garamond"/>
          <w:color w:val="000000"/>
          <w:shd w:val="clear" w:color="auto" w:fill="FFFFFF"/>
        </w:rPr>
        <w:t>petendi</w:t>
      </w:r>
      <w:proofErr w:type="spellEnd"/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differen</w:t>
      </w:r>
      <w:r w:rsidR="00B825B9">
        <w:rPr>
          <w:rFonts w:ascii="Garamond" w:hAnsi="Garamond"/>
          <w:color w:val="000000"/>
          <w:shd w:val="clear" w:color="auto" w:fill="FFFFFF"/>
        </w:rPr>
        <w:t xml:space="preserve">ti, un </w:t>
      </w:r>
      <w:proofErr w:type="spellStart"/>
      <w:r w:rsidR="00B825B9">
        <w:rPr>
          <w:rFonts w:ascii="Garamond" w:hAnsi="Garamond"/>
          <w:color w:val="000000"/>
          <w:shd w:val="clear" w:color="auto" w:fill="FFFFFF"/>
        </w:rPr>
        <w:t>petitum</w:t>
      </w:r>
      <w:proofErr w:type="spellEnd"/>
      <w:r w:rsidR="00B825B9">
        <w:rPr>
          <w:rFonts w:ascii="Garamond" w:hAnsi="Garamond"/>
          <w:color w:val="000000"/>
          <w:shd w:val="clear" w:color="auto" w:fill="FFFFFF"/>
        </w:rPr>
        <w:t xml:space="preserve"> differente,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tanto da poter poi validare anche la lettura da</w:t>
      </w:r>
      <w:r w:rsidR="00B825B9">
        <w:rPr>
          <w:rFonts w:ascii="Garamond" w:hAnsi="Garamond"/>
          <w:color w:val="000000"/>
          <w:shd w:val="clear" w:color="auto" w:fill="FFFFFF"/>
        </w:rPr>
        <w:t>ta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dell'architetto </w:t>
      </w:r>
      <w:r w:rsidR="00B825B9">
        <w:rPr>
          <w:rFonts w:ascii="Garamond" w:hAnsi="Garamond"/>
          <w:color w:val="000000"/>
          <w:shd w:val="clear" w:color="auto" w:fill="FFFFFF"/>
        </w:rPr>
        <w:t xml:space="preserve">Marulli.  </w:t>
      </w:r>
    </w:p>
    <w:p w:rsidR="00B825B9" w:rsidRDefault="00B825B9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CB61C3" w:rsidRDefault="00B825B9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SINDACO – Sì,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per quanto riguarda </w:t>
      </w:r>
      <w:r>
        <w:rPr>
          <w:rFonts w:ascii="Garamond" w:hAnsi="Garamond"/>
          <w:color w:val="000000"/>
          <w:shd w:val="clear" w:color="auto" w:fill="FFFFFF"/>
        </w:rPr>
        <w:t xml:space="preserve">i contenziosi che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riguardano </w:t>
      </w:r>
      <w:r>
        <w:rPr>
          <w:rFonts w:ascii="Garamond" w:hAnsi="Garamond"/>
          <w:color w:val="000000"/>
          <w:shd w:val="clear" w:color="auto" w:fill="FFFFFF"/>
        </w:rPr>
        <w:t xml:space="preserve">la </w:t>
      </w:r>
      <w:proofErr w:type="spellStart"/>
      <w:r>
        <w:rPr>
          <w:rFonts w:ascii="Garamond" w:hAnsi="Garamond"/>
          <w:color w:val="000000"/>
          <w:shd w:val="clear" w:color="auto" w:fill="FFFFFF"/>
        </w:rPr>
        <w:t>Igeco</w:t>
      </w:r>
      <w:proofErr w:type="spellEnd"/>
      <w:r>
        <w:rPr>
          <w:rFonts w:ascii="Garamond" w:hAnsi="Garamond"/>
          <w:color w:val="000000"/>
          <w:shd w:val="clear" w:color="auto" w:fill="FFFFFF"/>
        </w:rPr>
        <w:t xml:space="preserve">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prima e il fallimento </w:t>
      </w:r>
      <w:r>
        <w:rPr>
          <w:rFonts w:ascii="Garamond" w:hAnsi="Garamond"/>
          <w:color w:val="000000"/>
          <w:shd w:val="clear" w:color="auto" w:fill="FFFFFF"/>
        </w:rPr>
        <w:t xml:space="preserve">della </w:t>
      </w:r>
      <w:proofErr w:type="spellStart"/>
      <w:r>
        <w:rPr>
          <w:rFonts w:ascii="Garamond" w:hAnsi="Garamond"/>
          <w:color w:val="000000"/>
          <w:shd w:val="clear" w:color="auto" w:fill="FFFFFF"/>
        </w:rPr>
        <w:t>Igeco</w:t>
      </w:r>
      <w:proofErr w:type="spellEnd"/>
      <w:r>
        <w:rPr>
          <w:rFonts w:ascii="Garamond" w:hAnsi="Garamond"/>
          <w:color w:val="000000"/>
          <w:shd w:val="clear" w:color="auto" w:fill="FFFFFF"/>
        </w:rPr>
        <w:t xml:space="preserve"> dopo,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hanno una connessione oggettiva per quanto concerne la parte più grossa che </w:t>
      </w:r>
      <w:r>
        <w:rPr>
          <w:rFonts w:ascii="Garamond" w:hAnsi="Garamond"/>
          <w:color w:val="000000"/>
          <w:shd w:val="clear" w:color="auto" w:fill="FFFFFF"/>
        </w:rPr>
        <w:t xml:space="preserve">è quella delle riserve. Per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quanto riguarda invece la estromi</w:t>
      </w:r>
      <w:r>
        <w:rPr>
          <w:rFonts w:ascii="Garamond" w:hAnsi="Garamond"/>
          <w:color w:val="000000"/>
          <w:shd w:val="clear" w:color="auto" w:fill="FFFFFF"/>
        </w:rPr>
        <w:t xml:space="preserve">ssione dal contratto di appalto,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quello non è ogge</w:t>
      </w:r>
      <w:r>
        <w:rPr>
          <w:rFonts w:ascii="Garamond" w:hAnsi="Garamond"/>
          <w:color w:val="000000"/>
          <w:shd w:val="clear" w:color="auto" w:fill="FFFFFF"/>
        </w:rPr>
        <w:t xml:space="preserve">tto del primo atto di citazione,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però sulla base </w:t>
      </w:r>
      <w:r>
        <w:rPr>
          <w:rFonts w:ascii="Garamond" w:hAnsi="Garamond"/>
          <w:color w:val="000000"/>
          <w:shd w:val="clear" w:color="auto" w:fill="FFFFFF"/>
        </w:rPr>
        <w:t xml:space="preserve">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sulla scorta delle sentenze che già ci sono state da parte del </w:t>
      </w:r>
      <w:r>
        <w:rPr>
          <w:rFonts w:ascii="Garamond" w:hAnsi="Garamond"/>
          <w:color w:val="000000"/>
          <w:shd w:val="clear" w:color="auto" w:fill="FFFFFF"/>
        </w:rPr>
        <w:t>T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ar </w:t>
      </w:r>
      <w:r>
        <w:rPr>
          <w:rFonts w:ascii="Garamond" w:hAnsi="Garamond"/>
          <w:color w:val="000000"/>
          <w:shd w:val="clear" w:color="auto" w:fill="FFFFFF"/>
        </w:rPr>
        <w:t xml:space="preserve">Lazio,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oggi siamo in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Consiglio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di </w:t>
      </w:r>
      <w:r>
        <w:rPr>
          <w:rFonts w:ascii="Garamond" w:hAnsi="Garamond"/>
          <w:color w:val="000000"/>
          <w:shd w:val="clear" w:color="auto" w:fill="FFFFFF"/>
        </w:rPr>
        <w:t xml:space="preserve">Stato,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ci sono buone probabilità che anche </w:t>
      </w:r>
      <w:r w:rsidR="00CB61C3">
        <w:rPr>
          <w:rFonts w:ascii="Garamond" w:hAnsi="Garamond"/>
          <w:color w:val="000000"/>
          <w:shd w:val="clear" w:color="auto" w:fill="FFFFFF"/>
        </w:rPr>
        <w:t xml:space="preserve">quel </w:t>
      </w:r>
      <w:r w:rsidR="00FC272B" w:rsidRPr="002002C3">
        <w:rPr>
          <w:rFonts w:ascii="Garamond" w:hAnsi="Garamond"/>
          <w:color w:val="000000"/>
          <w:shd w:val="clear" w:color="auto" w:fill="FFFFFF"/>
        </w:rPr>
        <w:t>ricorso ven</w:t>
      </w:r>
      <w:r w:rsidR="00CB61C3">
        <w:rPr>
          <w:rFonts w:ascii="Garamond" w:hAnsi="Garamond"/>
          <w:color w:val="000000"/>
          <w:shd w:val="clear" w:color="auto" w:fill="FFFFFF"/>
        </w:rPr>
        <w:t xml:space="preserve">ga rigettato. Tra </w:t>
      </w:r>
      <w:r w:rsidR="00FC272B" w:rsidRPr="002002C3">
        <w:rPr>
          <w:rFonts w:ascii="Garamond" w:hAnsi="Garamond"/>
          <w:color w:val="000000"/>
          <w:shd w:val="clear" w:color="auto" w:fill="FFFFFF"/>
        </w:rPr>
        <w:t>l'altro è stat</w:t>
      </w:r>
      <w:r w:rsidR="00CB61C3">
        <w:rPr>
          <w:rFonts w:ascii="Garamond" w:hAnsi="Garamond"/>
          <w:color w:val="000000"/>
          <w:shd w:val="clear" w:color="auto" w:fill="FFFFFF"/>
        </w:rPr>
        <w:t xml:space="preserve">o anche evidenziato tutto questo,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è stato oggetto da parte dell'avvocato </w:t>
      </w:r>
      <w:r w:rsidR="00CB61C3">
        <w:rPr>
          <w:rFonts w:ascii="Garamond" w:hAnsi="Garamond"/>
          <w:color w:val="000000"/>
          <w:shd w:val="clear" w:color="auto" w:fill="FFFFFF"/>
        </w:rPr>
        <w:t>T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olomeo </w:t>
      </w:r>
      <w:r w:rsidR="00CB61C3">
        <w:rPr>
          <w:rFonts w:ascii="Garamond" w:hAnsi="Garamond"/>
          <w:color w:val="000000"/>
          <w:shd w:val="clear" w:color="auto" w:fill="FFFFFF"/>
        </w:rPr>
        <w:t xml:space="preserve">nella propria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memoria di costituzione innanzi al giudizio al </w:t>
      </w:r>
      <w:r w:rsidR="00CB61C3">
        <w:rPr>
          <w:rFonts w:ascii="Garamond" w:hAnsi="Garamond"/>
          <w:color w:val="000000"/>
          <w:shd w:val="clear" w:color="auto" w:fill="FFFFFF"/>
        </w:rPr>
        <w:t>T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ar di </w:t>
      </w:r>
      <w:r w:rsidR="00CB61C3">
        <w:rPr>
          <w:rFonts w:ascii="Garamond" w:hAnsi="Garamond"/>
          <w:color w:val="000000"/>
          <w:shd w:val="clear" w:color="auto" w:fill="FFFFFF"/>
        </w:rPr>
        <w:t>B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ari promosso dal fallimento della </w:t>
      </w:r>
      <w:proofErr w:type="spellStart"/>
      <w:r w:rsidR="00CB61C3">
        <w:rPr>
          <w:rFonts w:ascii="Garamond" w:hAnsi="Garamond"/>
          <w:color w:val="000000"/>
          <w:shd w:val="clear" w:color="auto" w:fill="FFFFFF"/>
        </w:rPr>
        <w:t>I</w:t>
      </w:r>
      <w:r w:rsidR="00FC272B" w:rsidRPr="002002C3">
        <w:rPr>
          <w:rFonts w:ascii="Garamond" w:hAnsi="Garamond"/>
          <w:color w:val="000000"/>
          <w:shd w:val="clear" w:color="auto" w:fill="FFFFFF"/>
        </w:rPr>
        <w:t>geco</w:t>
      </w:r>
      <w:proofErr w:type="spellEnd"/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</w:t>
      </w:r>
      <w:r w:rsidR="00CB61C3">
        <w:rPr>
          <w:rFonts w:ascii="Garamond" w:hAnsi="Garamond"/>
          <w:color w:val="000000"/>
          <w:shd w:val="clear" w:color="auto" w:fill="FFFFFF"/>
        </w:rPr>
        <w:t xml:space="preserve">Costruzioni.  </w:t>
      </w:r>
    </w:p>
    <w:p w:rsidR="00CB61C3" w:rsidRDefault="00CB61C3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CB61C3" w:rsidRDefault="00CB61C3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– Però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mi sembra che </w:t>
      </w:r>
      <w:r>
        <w:rPr>
          <w:rFonts w:ascii="Garamond" w:hAnsi="Garamond"/>
          <w:color w:val="000000"/>
          <w:shd w:val="clear" w:color="auto" w:fill="FFFFFF"/>
        </w:rPr>
        <w:t xml:space="preserve">all’interno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della risposta </w:t>
      </w:r>
      <w:r>
        <w:rPr>
          <w:rFonts w:ascii="Garamond" w:hAnsi="Garamond"/>
          <w:color w:val="000000"/>
          <w:shd w:val="clear" w:color="auto" w:fill="FFFFFF"/>
        </w:rPr>
        <w:t xml:space="preserve">dell’architetto Marulli si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parla di un unico atto transattivo che racchiuderà miracol</w:t>
      </w:r>
      <w:r>
        <w:rPr>
          <w:rFonts w:ascii="Garamond" w:hAnsi="Garamond"/>
          <w:color w:val="000000"/>
          <w:shd w:val="clear" w:color="auto" w:fill="FFFFFF"/>
        </w:rPr>
        <w:t xml:space="preserve">osamente entrambi i contenziosi. Questa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risposta risponde però non è quello che risulta dagli altri che ci avete </w:t>
      </w:r>
      <w:r>
        <w:rPr>
          <w:rFonts w:ascii="Garamond" w:hAnsi="Garamond"/>
          <w:color w:val="000000"/>
          <w:shd w:val="clear" w:color="auto" w:fill="FFFFFF"/>
        </w:rPr>
        <w:t xml:space="preserve">presentate.  </w:t>
      </w:r>
    </w:p>
    <w:p w:rsidR="00CB61C3" w:rsidRDefault="00CB61C3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CB61C3" w:rsidRDefault="00CB61C3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SINDACO – Io rispondo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per quello che so io naturalmente con atti e documenti alla mano </w:t>
      </w:r>
      <w:r>
        <w:rPr>
          <w:rFonts w:ascii="Garamond" w:hAnsi="Garamond"/>
          <w:color w:val="000000"/>
          <w:shd w:val="clear" w:color="auto" w:fill="FFFFFF"/>
        </w:rPr>
        <w:t xml:space="preserve">che vi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</w:t>
      </w:r>
      <w:r>
        <w:rPr>
          <w:rFonts w:ascii="Garamond" w:hAnsi="Garamond"/>
          <w:color w:val="000000"/>
          <w:shd w:val="clear" w:color="auto" w:fill="FFFFFF"/>
        </w:rPr>
        <w:t xml:space="preserve">osso mostrare in questo momento.  </w:t>
      </w:r>
    </w:p>
    <w:p w:rsidR="00CB61C3" w:rsidRDefault="00CB61C3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CB61C3" w:rsidRDefault="00CB61C3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lastRenderedPageBreak/>
        <w:t xml:space="preserve">CONSIGLIERE GERARDI – Ci mancherebbe. Io mi chiedo se l’Avvocato che ha ricevuto l’incarico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da parte del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Comune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oltre a scrivere una memoria di costituzione che noi non abbiamo</w:t>
      </w:r>
      <w:r>
        <w:rPr>
          <w:rFonts w:ascii="Garamond" w:hAnsi="Garamond"/>
          <w:color w:val="000000"/>
          <w:shd w:val="clear" w:color="auto" w:fill="FFFFFF"/>
        </w:rPr>
        <w:t xml:space="preserve"> gli atti, ha anche fatto,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come richiede la legge </w:t>
      </w:r>
      <w:r>
        <w:rPr>
          <w:rFonts w:ascii="Garamond" w:hAnsi="Garamond"/>
          <w:color w:val="000000"/>
          <w:shd w:val="clear" w:color="auto" w:fill="FFFFFF"/>
        </w:rPr>
        <w:t xml:space="preserve">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come </w:t>
      </w:r>
      <w:r>
        <w:rPr>
          <w:rFonts w:ascii="Garamond" w:hAnsi="Garamond"/>
          <w:color w:val="000000"/>
          <w:shd w:val="clear" w:color="auto" w:fill="FFFFFF"/>
        </w:rPr>
        <w:t xml:space="preserve">richiedono i principi contabili,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una stima per iscritto di quello che </w:t>
      </w:r>
      <w:r>
        <w:rPr>
          <w:rFonts w:ascii="Garamond" w:hAnsi="Garamond"/>
          <w:color w:val="000000"/>
          <w:shd w:val="clear" w:color="auto" w:fill="FFFFFF"/>
        </w:rPr>
        <w:t xml:space="preserve">è il rischio di soccombenza,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tanto da poter fondare la decisione di sostanzialmente ignorare questo contenzioso nel momento in cui si è stimato in maniera discrezionale </w:t>
      </w:r>
      <w:r>
        <w:rPr>
          <w:rFonts w:ascii="Garamond" w:hAnsi="Garamond"/>
          <w:color w:val="000000"/>
          <w:shd w:val="clear" w:color="auto" w:fill="FFFFFF"/>
        </w:rPr>
        <w:t xml:space="preserve">l'ammontare del fondo. È </w:t>
      </w:r>
      <w:r w:rsidR="00FC272B" w:rsidRPr="002002C3">
        <w:rPr>
          <w:rFonts w:ascii="Garamond" w:hAnsi="Garamond"/>
          <w:color w:val="000000"/>
          <w:shd w:val="clear" w:color="auto" w:fill="FFFFFF"/>
        </w:rPr>
        <w:t>stato messo nulla per iscritto in merito al fondo contenz</w:t>
      </w:r>
      <w:r>
        <w:rPr>
          <w:rFonts w:ascii="Garamond" w:hAnsi="Garamond"/>
          <w:color w:val="000000"/>
          <w:shd w:val="clear" w:color="auto" w:fill="FFFFFF"/>
        </w:rPr>
        <w:t xml:space="preserve">ioso sul rischio di soccombenza?  </w:t>
      </w:r>
    </w:p>
    <w:p w:rsidR="0026672C" w:rsidRDefault="0026672C" w:rsidP="00FC272B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26672C" w:rsidRDefault="0026672C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SINDACO – Che io sappia no.  </w:t>
      </w:r>
    </w:p>
    <w:p w:rsidR="0026672C" w:rsidRDefault="0026672C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26672C" w:rsidRDefault="0026672C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– Anche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in questo caso mi sembra che la valutaz</w:t>
      </w:r>
      <w:r>
        <w:rPr>
          <w:rFonts w:ascii="Garamond" w:hAnsi="Garamond"/>
          <w:color w:val="000000"/>
          <w:shd w:val="clear" w:color="auto" w:fill="FFFFFF"/>
        </w:rPr>
        <w:t xml:space="preserve">ione discrezionale rimanga tale,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o meglio discrezionale ma in alcuni casi c'è una discrezionalità concess</w:t>
      </w:r>
      <w:r>
        <w:rPr>
          <w:rFonts w:ascii="Garamond" w:hAnsi="Garamond"/>
          <w:color w:val="000000"/>
          <w:shd w:val="clear" w:color="auto" w:fill="FFFFFF"/>
        </w:rPr>
        <w:t xml:space="preserve">a dalla legge,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in questo caso </w:t>
      </w:r>
      <w:r>
        <w:rPr>
          <w:rFonts w:ascii="Garamond" w:hAnsi="Garamond"/>
          <w:color w:val="000000"/>
          <w:shd w:val="clear" w:color="auto" w:fill="FFFFFF"/>
        </w:rPr>
        <w:t xml:space="preserve">la discrezionalità non c'è. Questo significa cosa? Che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ogni c</w:t>
      </w:r>
      <w:r>
        <w:rPr>
          <w:rFonts w:ascii="Garamond" w:hAnsi="Garamond"/>
          <w:color w:val="000000"/>
          <w:shd w:val="clear" w:color="auto" w:fill="FFFFFF"/>
        </w:rPr>
        <w:t xml:space="preserve">aso la responsabilità di quest’atto, come già ripetuto,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e quindi </w:t>
      </w:r>
      <w:r>
        <w:rPr>
          <w:rFonts w:ascii="Garamond" w:hAnsi="Garamond"/>
          <w:color w:val="000000"/>
          <w:shd w:val="clear" w:color="auto" w:fill="FFFFFF"/>
        </w:rPr>
        <w:t xml:space="preserve">di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eventuali buchi </w:t>
      </w:r>
      <w:r>
        <w:rPr>
          <w:rFonts w:ascii="Garamond" w:hAnsi="Garamond"/>
          <w:color w:val="000000"/>
          <w:shd w:val="clear" w:color="auto" w:fill="FFFFFF"/>
        </w:rPr>
        <w:t xml:space="preserve">che si dovessero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creare a seguito di questo contenzioso </w:t>
      </w:r>
      <w:r>
        <w:rPr>
          <w:rFonts w:ascii="Garamond" w:hAnsi="Garamond"/>
          <w:color w:val="000000"/>
          <w:shd w:val="clear" w:color="auto" w:fill="FFFFFF"/>
        </w:rPr>
        <w:t>s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e lo prende questo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Consiglio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comunale e non solo </w:t>
      </w:r>
      <w:r>
        <w:rPr>
          <w:rFonts w:ascii="Garamond" w:hAnsi="Garamond"/>
          <w:color w:val="000000"/>
          <w:shd w:val="clear" w:color="auto" w:fill="FFFFFF"/>
        </w:rPr>
        <w:t xml:space="preserve">il responsabile,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perché nel momento in cui si evidenzia una cosa e si va a fari spenti nella notte ognuno poi si </w:t>
      </w:r>
      <w:r>
        <w:rPr>
          <w:rFonts w:ascii="Garamond" w:hAnsi="Garamond"/>
          <w:color w:val="000000"/>
          <w:shd w:val="clear" w:color="auto" w:fill="FFFFFF"/>
        </w:rPr>
        <w:t>p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rende </w:t>
      </w:r>
      <w:r>
        <w:rPr>
          <w:rFonts w:ascii="Garamond" w:hAnsi="Garamond"/>
          <w:color w:val="000000"/>
          <w:shd w:val="clear" w:color="auto" w:fill="FFFFFF"/>
        </w:rPr>
        <w:t xml:space="preserve">le responsabilità. Il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Consiglio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comunale decide di approvare un f</w:t>
      </w:r>
      <w:r>
        <w:rPr>
          <w:rFonts w:ascii="Garamond" w:hAnsi="Garamond"/>
          <w:color w:val="000000"/>
          <w:shd w:val="clear" w:color="auto" w:fill="FFFFFF"/>
        </w:rPr>
        <w:t xml:space="preserve">ondo contenzioso pari a €200000, sulla base di che cosa? Di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una stima che non è stata fatta </w:t>
      </w:r>
      <w:r>
        <w:rPr>
          <w:rFonts w:ascii="Garamond" w:hAnsi="Garamond"/>
          <w:color w:val="000000"/>
          <w:shd w:val="clear" w:color="auto" w:fill="FFFFFF"/>
        </w:rPr>
        <w:t xml:space="preserve">dagli avvocati,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quindi su una stima basata su una risposta d</w:t>
      </w:r>
      <w:r>
        <w:rPr>
          <w:rFonts w:ascii="Garamond" w:hAnsi="Garamond"/>
          <w:color w:val="000000"/>
          <w:shd w:val="clear" w:color="auto" w:fill="FFFFFF"/>
        </w:rPr>
        <w:t>a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ll'architetto </w:t>
      </w:r>
      <w:r>
        <w:rPr>
          <w:rFonts w:ascii="Garamond" w:hAnsi="Garamond"/>
          <w:color w:val="000000"/>
          <w:shd w:val="clear" w:color="auto" w:fill="FFFFFF"/>
        </w:rPr>
        <w:t>M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arulli che il </w:t>
      </w:r>
      <w:r w:rsidR="00FC272B">
        <w:rPr>
          <w:rFonts w:ascii="Garamond" w:hAnsi="Garamond"/>
          <w:color w:val="000000"/>
          <w:shd w:val="clear" w:color="auto" w:fill="FFFFFF"/>
        </w:rPr>
        <w:t xml:space="preserve">Sindaco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stesso </w:t>
      </w:r>
      <w:r>
        <w:rPr>
          <w:rFonts w:ascii="Garamond" w:hAnsi="Garamond"/>
          <w:color w:val="000000"/>
          <w:shd w:val="clear" w:color="auto" w:fill="FFFFFF"/>
        </w:rPr>
        <w:t>è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consapevole non essere risponde</w:t>
      </w:r>
      <w:r>
        <w:rPr>
          <w:rFonts w:ascii="Garamond" w:hAnsi="Garamond"/>
          <w:color w:val="000000"/>
          <w:shd w:val="clear" w:color="auto" w:fill="FFFFFF"/>
        </w:rPr>
        <w:t>nte alla realtà del contenzioso. P</w:t>
      </w:r>
      <w:r w:rsidR="00FC272B" w:rsidRPr="002002C3">
        <w:rPr>
          <w:rFonts w:ascii="Garamond" w:hAnsi="Garamond"/>
          <w:color w:val="000000"/>
          <w:shd w:val="clear" w:color="auto" w:fill="FFFFFF"/>
        </w:rPr>
        <w:t>rendiamo atto di questo e ciascun</w:t>
      </w:r>
      <w:r>
        <w:rPr>
          <w:rFonts w:ascii="Garamond" w:hAnsi="Garamond"/>
          <w:color w:val="000000"/>
          <w:shd w:val="clear" w:color="auto" w:fill="FFFFFF"/>
        </w:rPr>
        <w:t>o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poi voti e si assum</w:t>
      </w:r>
      <w:r>
        <w:rPr>
          <w:rFonts w:ascii="Garamond" w:hAnsi="Garamond"/>
          <w:color w:val="000000"/>
          <w:shd w:val="clear" w:color="auto" w:fill="FFFFFF"/>
        </w:rPr>
        <w:t xml:space="preserve">a le responsabilità.  </w:t>
      </w:r>
    </w:p>
    <w:p w:rsidR="0026672C" w:rsidRDefault="0026672C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26672C" w:rsidRDefault="0026672C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ASSESSORE MEZZANZANICA – Posso intervenire?  </w:t>
      </w:r>
    </w:p>
    <w:p w:rsidR="0026672C" w:rsidRDefault="0026672C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26672C" w:rsidRDefault="0026672C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SINDACO – Ha finito?  </w:t>
      </w:r>
    </w:p>
    <w:p w:rsidR="0026672C" w:rsidRDefault="0026672C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26672C" w:rsidRDefault="0026672C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– In merito al fondo contenzioso sì.  </w:t>
      </w:r>
    </w:p>
    <w:p w:rsidR="0026672C" w:rsidRDefault="0026672C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8C310C" w:rsidRDefault="0026672C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ASSESSORE MEZZANZANICA </w:t>
      </w:r>
      <w:r w:rsidR="005D6847">
        <w:rPr>
          <w:rFonts w:ascii="Garamond" w:hAnsi="Garamond"/>
          <w:color w:val="000000"/>
          <w:shd w:val="clear" w:color="auto" w:fill="FFFFFF"/>
        </w:rPr>
        <w:t>–</w:t>
      </w:r>
      <w:r>
        <w:rPr>
          <w:rFonts w:ascii="Garamond" w:hAnsi="Garamond"/>
          <w:color w:val="000000"/>
          <w:shd w:val="clear" w:color="auto" w:fill="FFFFFF"/>
        </w:rPr>
        <w:t xml:space="preserve"> </w:t>
      </w:r>
      <w:r w:rsidR="005D6847">
        <w:rPr>
          <w:rFonts w:ascii="Garamond" w:hAnsi="Garamond"/>
          <w:color w:val="000000"/>
          <w:shd w:val="clear" w:color="auto" w:fill="FFFFFF"/>
        </w:rPr>
        <w:t xml:space="preserve">Innanzitutto c’è da chiarire una questione. La legge non esplicita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direttamente che sia obbligato il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Comune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 farsi fare una </w:t>
      </w:r>
      <w:r w:rsidR="005D6847">
        <w:rPr>
          <w:rFonts w:ascii="Garamond" w:hAnsi="Garamond"/>
          <w:color w:val="000000"/>
          <w:shd w:val="clear" w:color="auto" w:fill="FFFFFF"/>
        </w:rPr>
        <w:t xml:space="preserve">valutazione da parte del legale. La </w:t>
      </w:r>
      <w:r w:rsidR="00FC272B" w:rsidRPr="002002C3">
        <w:rPr>
          <w:rFonts w:ascii="Garamond" w:hAnsi="Garamond"/>
          <w:color w:val="000000"/>
          <w:shd w:val="clear" w:color="auto" w:fill="FFFFFF"/>
        </w:rPr>
        <w:t>legg</w:t>
      </w:r>
      <w:r w:rsidR="005D6847">
        <w:rPr>
          <w:rFonts w:ascii="Garamond" w:hAnsi="Garamond"/>
          <w:color w:val="000000"/>
          <w:shd w:val="clear" w:color="auto" w:fill="FFFFFF"/>
        </w:rPr>
        <w:t xml:space="preserve">e non dice assolutamente questo. La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legge dice che il responsabile ed in particolare poi anche le sentenze della </w:t>
      </w:r>
      <w:r w:rsidR="005D6847">
        <w:rPr>
          <w:rFonts w:ascii="Garamond" w:hAnsi="Garamond"/>
          <w:color w:val="000000"/>
          <w:shd w:val="clear" w:color="auto" w:fill="FFFFFF"/>
        </w:rPr>
        <w:t>C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orte </w:t>
      </w:r>
      <w:r w:rsidR="005D6847">
        <w:rPr>
          <w:rFonts w:ascii="Garamond" w:hAnsi="Garamond"/>
          <w:color w:val="000000"/>
          <w:shd w:val="clear" w:color="auto" w:fill="FFFFFF"/>
        </w:rPr>
        <w:t>C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ostituzionale danno grossa responsabilità </w:t>
      </w:r>
      <w:r w:rsidR="005D6847">
        <w:rPr>
          <w:rFonts w:ascii="Garamond" w:hAnsi="Garamond"/>
          <w:color w:val="000000"/>
          <w:shd w:val="clear" w:color="auto" w:fill="FFFFFF"/>
        </w:rPr>
        <w:t xml:space="preserve">al Revisore dei conti,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che poi è quel ruolo</w:t>
      </w:r>
      <w:r w:rsidR="005D6847">
        <w:rPr>
          <w:rFonts w:ascii="Garamond" w:hAnsi="Garamond"/>
          <w:color w:val="000000"/>
          <w:shd w:val="clear" w:color="auto" w:fill="FFFFFF"/>
        </w:rPr>
        <w:t xml:space="preserve">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devono definire questo valore </w:t>
      </w:r>
      <w:r w:rsidR="005D6847">
        <w:rPr>
          <w:rFonts w:ascii="Garamond" w:hAnsi="Garamond"/>
          <w:color w:val="000000"/>
          <w:shd w:val="clear" w:color="auto" w:fill="FFFFFF"/>
        </w:rPr>
        <w:t xml:space="preserve">che è comunque un valore importante. Non c’è nessun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obbligo da parte dei </w:t>
      </w:r>
      <w:r w:rsidR="005D6847">
        <w:rPr>
          <w:rFonts w:ascii="Garamond" w:hAnsi="Garamond"/>
          <w:color w:val="000000"/>
          <w:shd w:val="clear" w:color="auto" w:fill="FFFFFF"/>
        </w:rPr>
        <w:t xml:space="preserve">legali. Il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nostro </w:t>
      </w:r>
      <w:r w:rsidR="005D6847">
        <w:rPr>
          <w:rFonts w:ascii="Garamond" w:hAnsi="Garamond"/>
          <w:color w:val="000000"/>
          <w:shd w:val="clear" w:color="auto" w:fill="FFFFFF"/>
        </w:rPr>
        <w:t>R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evisore nella sua relazione allegata a questo rendiconto ci suggerisce di creare un regolamento per dare </w:t>
      </w:r>
      <w:r w:rsidR="005D6847">
        <w:rPr>
          <w:rFonts w:ascii="Garamond" w:hAnsi="Garamond"/>
          <w:color w:val="000000"/>
          <w:shd w:val="clear" w:color="auto" w:fill="FFFFFF"/>
        </w:rPr>
        <w:t xml:space="preserve">poi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le pratiche legali </w:t>
      </w:r>
      <w:r w:rsidR="005D6847">
        <w:rPr>
          <w:rFonts w:ascii="Garamond" w:hAnsi="Garamond"/>
          <w:color w:val="000000"/>
          <w:shd w:val="clear" w:color="auto" w:fill="FFFFFF"/>
        </w:rPr>
        <w:t xml:space="preserve">agli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avvocati </w:t>
      </w:r>
      <w:r w:rsidR="005D6847">
        <w:rPr>
          <w:rFonts w:ascii="Garamond" w:hAnsi="Garamond"/>
          <w:color w:val="000000"/>
          <w:shd w:val="clear" w:color="auto" w:fill="FFFFFF"/>
        </w:rPr>
        <w:t xml:space="preserve">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all'interno di questo regolamento prevedere che il legale che abbia avuto l'incarico dovrà ogni anno dare una valutazione sullo stato di passività di quel</w:t>
      </w:r>
      <w:r w:rsidR="005D6847">
        <w:rPr>
          <w:rFonts w:ascii="Garamond" w:hAnsi="Garamond"/>
          <w:color w:val="000000"/>
          <w:shd w:val="clear" w:color="auto" w:fill="FFFFFF"/>
        </w:rPr>
        <w:t xml:space="preserve">l’eventuale contenzioso. Quindi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c'è da ch</w:t>
      </w:r>
      <w:r w:rsidR="005D6847">
        <w:rPr>
          <w:rFonts w:ascii="Garamond" w:hAnsi="Garamond"/>
          <w:color w:val="000000"/>
          <w:shd w:val="clear" w:color="auto" w:fill="FFFFFF"/>
        </w:rPr>
        <w:t xml:space="preserve">iarire innanzitutto questa cosa. La </w:t>
      </w:r>
      <w:r w:rsidR="00FC272B" w:rsidRPr="002002C3">
        <w:rPr>
          <w:rFonts w:ascii="Garamond" w:hAnsi="Garamond"/>
          <w:color w:val="000000"/>
          <w:shd w:val="clear" w:color="auto" w:fill="FFFFFF"/>
        </w:rPr>
        <w:t>legge non è che parla esplicitamente che l'avvoca</w:t>
      </w:r>
      <w:r w:rsidR="005D6847">
        <w:rPr>
          <w:rFonts w:ascii="Garamond" w:hAnsi="Garamond"/>
          <w:color w:val="000000"/>
          <w:shd w:val="clear" w:color="auto" w:fill="FFFFFF"/>
        </w:rPr>
        <w:t xml:space="preserve">to ci deve dare una valutazione. 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comunque anche qualora si facesse questo regolamento </w:t>
      </w:r>
      <w:r w:rsidR="005D6847">
        <w:rPr>
          <w:rFonts w:ascii="Garamond" w:hAnsi="Garamond"/>
          <w:color w:val="000000"/>
          <w:shd w:val="clear" w:color="auto" w:fill="FFFFFF"/>
        </w:rPr>
        <w:t>e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l'avvocato </w:t>
      </w:r>
      <w:r w:rsidR="005D6847">
        <w:rPr>
          <w:rFonts w:ascii="Garamond" w:hAnsi="Garamond"/>
          <w:color w:val="000000"/>
          <w:shd w:val="clear" w:color="auto" w:fill="FFFFFF"/>
        </w:rPr>
        <w:t xml:space="preserve">desse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una sua valutazione spetta comunque poi agli uffici determinare se quella v</w:t>
      </w:r>
      <w:r w:rsidR="005D6847">
        <w:rPr>
          <w:rFonts w:ascii="Garamond" w:hAnsi="Garamond"/>
          <w:color w:val="000000"/>
          <w:shd w:val="clear" w:color="auto" w:fill="FFFFFF"/>
        </w:rPr>
        <w:t>alutazione e congrua e coerente. E</w:t>
      </w:r>
      <w:r w:rsidR="00FC272B" w:rsidRPr="002002C3">
        <w:rPr>
          <w:rFonts w:ascii="Garamond" w:hAnsi="Garamond"/>
          <w:color w:val="000000"/>
          <w:shd w:val="clear" w:color="auto" w:fill="FFFFFF"/>
        </w:rPr>
        <w:t>d in particolare poi a</w:t>
      </w:r>
      <w:r w:rsidR="005D6847">
        <w:rPr>
          <w:rFonts w:ascii="Garamond" w:hAnsi="Garamond"/>
          <w:color w:val="000000"/>
          <w:shd w:val="clear" w:color="auto" w:fill="FFFFFF"/>
        </w:rPr>
        <w:t>l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ruolo </w:t>
      </w:r>
      <w:r w:rsidR="005D6847">
        <w:rPr>
          <w:rFonts w:ascii="Garamond" w:hAnsi="Garamond"/>
          <w:color w:val="000000"/>
          <w:shd w:val="clear" w:color="auto" w:fill="FFFFFF"/>
        </w:rPr>
        <w:t xml:space="preserve">del revisore che è fondamentale. Quindi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il revisore nella sua nota </w:t>
      </w:r>
      <w:r w:rsidR="005D6847">
        <w:rPr>
          <w:rFonts w:ascii="Garamond" w:hAnsi="Garamond"/>
          <w:color w:val="000000"/>
          <w:shd w:val="clear" w:color="auto" w:fill="FFFFFF"/>
        </w:rPr>
        <w:t xml:space="preserve">ci esplicita questo. Ci dà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parere sul rendiconto e dice che comunque i dati sono sostanzialmente </w:t>
      </w:r>
      <w:r w:rsidR="005D6847">
        <w:rPr>
          <w:rFonts w:ascii="Garamond" w:hAnsi="Garamond"/>
          <w:color w:val="000000"/>
          <w:shd w:val="clear" w:color="auto" w:fill="FFFFFF"/>
        </w:rPr>
        <w:t xml:space="preserve">congrui. Ci </w:t>
      </w:r>
      <w:r w:rsidR="008C310C">
        <w:rPr>
          <w:rFonts w:ascii="Garamond" w:hAnsi="Garamond"/>
          <w:color w:val="000000"/>
          <w:shd w:val="clear" w:color="auto" w:fill="FFFFFF"/>
        </w:rPr>
        <w:t xml:space="preserve">suggerisce,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e questo </w:t>
      </w:r>
      <w:r w:rsidR="008C310C">
        <w:rPr>
          <w:rFonts w:ascii="Garamond" w:hAnsi="Garamond"/>
          <w:color w:val="000000"/>
          <w:shd w:val="clear" w:color="auto" w:fill="FFFFFF"/>
        </w:rPr>
        <w:t xml:space="preserve">ne devo prendere atto,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non è stato fatto ma magari sarà sicura</w:t>
      </w:r>
      <w:r w:rsidR="008C310C">
        <w:rPr>
          <w:rFonts w:ascii="Garamond" w:hAnsi="Garamond"/>
          <w:color w:val="000000"/>
          <w:shd w:val="clear" w:color="auto" w:fill="FFFFFF"/>
        </w:rPr>
        <w:t xml:space="preserve">mente un impegno di questo anno,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quello di realizzare questo regolament</w:t>
      </w:r>
      <w:r w:rsidR="008C310C">
        <w:rPr>
          <w:rFonts w:ascii="Garamond" w:hAnsi="Garamond"/>
          <w:color w:val="000000"/>
          <w:shd w:val="clear" w:color="auto" w:fill="FFFFFF"/>
        </w:rPr>
        <w:t xml:space="preserve">o e dopodiché vedremo cosa fare.  </w:t>
      </w:r>
    </w:p>
    <w:p w:rsidR="008C310C" w:rsidRDefault="008C310C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Per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quanto riguarda poi i dati comunicati dalla dottoressa </w:t>
      </w:r>
      <w:r>
        <w:rPr>
          <w:rFonts w:ascii="Garamond" w:hAnsi="Garamond"/>
          <w:color w:val="000000"/>
          <w:shd w:val="clear" w:color="auto" w:fill="FFFFFF"/>
        </w:rPr>
        <w:t xml:space="preserve">Marulli all'ufficio, al revisore,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perché sennò </w:t>
      </w:r>
      <w:r>
        <w:rPr>
          <w:rFonts w:ascii="Garamond" w:hAnsi="Garamond"/>
          <w:color w:val="000000"/>
          <w:shd w:val="clear" w:color="auto" w:fill="FFFFFF"/>
        </w:rPr>
        <w:t xml:space="preserve">il revisore non ci avrebbe… il </w:t>
      </w:r>
      <w:r w:rsidR="00FC272B" w:rsidRPr="002002C3">
        <w:rPr>
          <w:rFonts w:ascii="Garamond" w:hAnsi="Garamond"/>
          <w:color w:val="000000"/>
          <w:shd w:val="clear" w:color="auto" w:fill="FFFFFF"/>
        </w:rPr>
        <w:t>nostro precedente revisore assolutamente non ci avrebbe mai dato un parere favorevole se non avess</w:t>
      </w:r>
      <w:r>
        <w:rPr>
          <w:rFonts w:ascii="Garamond" w:hAnsi="Garamond"/>
          <w:color w:val="000000"/>
          <w:shd w:val="clear" w:color="auto" w:fill="FFFFFF"/>
        </w:rPr>
        <w:t>e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avuto in mano comunque una dichiarazione o comunque un dettaglio delle singole sit</w:t>
      </w:r>
      <w:r>
        <w:rPr>
          <w:rFonts w:ascii="Garamond" w:hAnsi="Garamond"/>
          <w:color w:val="000000"/>
          <w:shd w:val="clear" w:color="auto" w:fill="FFFFFF"/>
        </w:rPr>
        <w:t xml:space="preserve">uazioni dove c'è un contenzioso. Stavo dicendo,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il revisore ha comunque ricevuto una nota da parte dell'architetto </w:t>
      </w:r>
      <w:r>
        <w:rPr>
          <w:rFonts w:ascii="Garamond" w:hAnsi="Garamond"/>
          <w:color w:val="000000"/>
          <w:shd w:val="clear" w:color="auto" w:fill="FFFFFF"/>
        </w:rPr>
        <w:t xml:space="preserve">Marulli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con il dettaglio di tutte </w:t>
      </w:r>
      <w:r w:rsidR="00FC272B" w:rsidRPr="002002C3">
        <w:rPr>
          <w:rFonts w:ascii="Garamond" w:hAnsi="Garamond"/>
          <w:color w:val="000000"/>
          <w:shd w:val="clear" w:color="auto" w:fill="FFFFFF"/>
        </w:rPr>
        <w:lastRenderedPageBreak/>
        <w:t>quelle che sono le attività di contenzioso in essere ed</w:t>
      </w:r>
      <w:r>
        <w:rPr>
          <w:rFonts w:ascii="Garamond" w:hAnsi="Garamond"/>
          <w:color w:val="000000"/>
          <w:shd w:val="clear" w:color="auto" w:fill="FFFFFF"/>
        </w:rPr>
        <w:t xml:space="preserve"> una stima di massima di quello… anzi, non una stima,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l'indicazione del valore massimo dell'eventuale soccombenza da parte del </w:t>
      </w:r>
      <w:r>
        <w:rPr>
          <w:rFonts w:ascii="Garamond" w:hAnsi="Garamond"/>
          <w:color w:val="000000"/>
          <w:shd w:val="clear" w:color="auto" w:fill="FFFFFF"/>
        </w:rPr>
        <w:t>Comune. D</w:t>
      </w:r>
      <w:r w:rsidR="00FC272B" w:rsidRPr="002002C3">
        <w:rPr>
          <w:rFonts w:ascii="Garamond" w:hAnsi="Garamond"/>
          <w:color w:val="000000"/>
          <w:shd w:val="clear" w:color="auto" w:fill="FFFFFF"/>
        </w:rPr>
        <w:t>opodiché su questo valore è stata fatta da parte dell'ufficio tecnico e dell'ufficio ragio</w:t>
      </w:r>
      <w:r>
        <w:rPr>
          <w:rFonts w:ascii="Garamond" w:hAnsi="Garamond"/>
          <w:color w:val="000000"/>
          <w:shd w:val="clear" w:color="auto" w:fill="FFFFFF"/>
        </w:rPr>
        <w:t xml:space="preserve">neria una valutazione,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è stato detto questo </w:t>
      </w:r>
      <w:r>
        <w:rPr>
          <w:rFonts w:ascii="Garamond" w:hAnsi="Garamond"/>
          <w:color w:val="000000"/>
          <w:shd w:val="clear" w:color="auto" w:fill="FFFFFF"/>
        </w:rPr>
        <w:t xml:space="preserve">è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l'importo ma andiamo poi a vedere </w:t>
      </w:r>
      <w:r>
        <w:rPr>
          <w:rFonts w:ascii="Garamond" w:hAnsi="Garamond"/>
          <w:color w:val="000000"/>
          <w:shd w:val="clear" w:color="auto" w:fill="FFFFFF"/>
        </w:rPr>
        <w:t xml:space="preserve">nel dettaglio. E il </w:t>
      </w:r>
      <w:r w:rsidR="00FC272B" w:rsidRPr="002002C3">
        <w:rPr>
          <w:rFonts w:ascii="Garamond" w:hAnsi="Garamond"/>
          <w:color w:val="000000"/>
          <w:shd w:val="clear" w:color="auto" w:fill="FFFFFF"/>
        </w:rPr>
        <w:t>rev</w:t>
      </w:r>
      <w:r>
        <w:rPr>
          <w:rFonts w:ascii="Garamond" w:hAnsi="Garamond"/>
          <w:color w:val="000000"/>
          <w:shd w:val="clear" w:color="auto" w:fill="FFFFFF"/>
        </w:rPr>
        <w:t xml:space="preserve">isore poi ha dato il suo parere,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quind</w:t>
      </w:r>
      <w:r>
        <w:rPr>
          <w:rFonts w:ascii="Garamond" w:hAnsi="Garamond"/>
          <w:color w:val="000000"/>
          <w:shd w:val="clear" w:color="auto" w:fill="FFFFFF"/>
        </w:rPr>
        <w:t>i per me questa è la situazione. L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'architetto </w:t>
      </w:r>
      <w:r>
        <w:rPr>
          <w:rFonts w:ascii="Garamond" w:hAnsi="Garamond"/>
          <w:color w:val="000000"/>
          <w:shd w:val="clear" w:color="auto" w:fill="FFFFFF"/>
        </w:rPr>
        <w:t>M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arulli ha mandato al revisore questo dettaglio e quindi non è assolutamente vero che </w:t>
      </w:r>
      <w:r>
        <w:rPr>
          <w:rFonts w:ascii="Garamond" w:hAnsi="Garamond"/>
          <w:color w:val="000000"/>
          <w:shd w:val="clear" w:color="auto" w:fill="FFFFFF"/>
        </w:rPr>
        <w:t xml:space="preserve">la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valutazione </w:t>
      </w:r>
      <w:r>
        <w:rPr>
          <w:rFonts w:ascii="Garamond" w:hAnsi="Garamond"/>
          <w:color w:val="000000"/>
          <w:shd w:val="clear" w:color="auto" w:fill="FFFFFF"/>
        </w:rPr>
        <w:t>è stata fatta senza nessun criterio. A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bbiamo il file </w:t>
      </w:r>
      <w:r>
        <w:rPr>
          <w:rFonts w:ascii="Garamond" w:hAnsi="Garamond"/>
          <w:color w:val="000000"/>
          <w:shd w:val="clear" w:color="auto" w:fill="FFFFFF"/>
        </w:rPr>
        <w:t xml:space="preserve">allegato.  </w:t>
      </w:r>
    </w:p>
    <w:p w:rsidR="008C310C" w:rsidRDefault="008C310C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1F0B7E" w:rsidRDefault="008C310C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– Allora, il revisore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legale dice che se quello che ha dichiarato l'architetto </w:t>
      </w:r>
      <w:r>
        <w:rPr>
          <w:rFonts w:ascii="Garamond" w:hAnsi="Garamond"/>
          <w:color w:val="000000"/>
          <w:shd w:val="clear" w:color="auto" w:fill="FFFFFF"/>
        </w:rPr>
        <w:t>M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arulli in merito al contenzioso non è vero andrebbe segnalato alla </w:t>
      </w:r>
      <w:r>
        <w:rPr>
          <w:rFonts w:ascii="Garamond" w:hAnsi="Garamond"/>
          <w:color w:val="000000"/>
          <w:shd w:val="clear" w:color="auto" w:fill="FFFFFF"/>
        </w:rPr>
        <w:t>P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rocura in quanto </w:t>
      </w:r>
      <w:r>
        <w:rPr>
          <w:rFonts w:ascii="Garamond" w:hAnsi="Garamond"/>
          <w:color w:val="000000"/>
          <w:shd w:val="clear" w:color="auto" w:fill="FFFFFF"/>
        </w:rPr>
        <w:t xml:space="preserve">falso in atto pubblico. 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il </w:t>
      </w:r>
      <w:r w:rsidR="00FC272B">
        <w:rPr>
          <w:rFonts w:ascii="Garamond" w:hAnsi="Garamond"/>
          <w:color w:val="000000"/>
          <w:shd w:val="clear" w:color="auto" w:fill="FFFFFF"/>
        </w:rPr>
        <w:t xml:space="preserve">Sindaco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ci</w:t>
      </w:r>
      <w:r>
        <w:rPr>
          <w:rFonts w:ascii="Garamond" w:hAnsi="Garamond"/>
          <w:color w:val="000000"/>
          <w:shd w:val="clear" w:color="auto" w:fill="FFFFFF"/>
        </w:rPr>
        <w:t xml:space="preserve"> ha detto in questa stessa sede… non l’hai letta la nota? A proposito del contenzioso,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quando </w:t>
      </w:r>
      <w:r>
        <w:rPr>
          <w:rFonts w:ascii="Garamond" w:hAnsi="Garamond"/>
          <w:color w:val="000000"/>
          <w:shd w:val="clear" w:color="auto" w:fill="FFFFFF"/>
        </w:rPr>
        <w:t xml:space="preserve">noi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abbiamo evidenziato che si trattava di due contenziosi differenti e lei ci ha risposto che era assimilabile tutto all'interno d</w:t>
      </w:r>
      <w:r>
        <w:rPr>
          <w:rFonts w:ascii="Garamond" w:hAnsi="Garamond"/>
          <w:color w:val="000000"/>
          <w:shd w:val="clear" w:color="auto" w:fill="FFFFFF"/>
        </w:rPr>
        <w:t xml:space="preserve">i un'unica proposta transattiva,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il </w:t>
      </w:r>
      <w:r w:rsidR="00FC272B">
        <w:rPr>
          <w:rFonts w:ascii="Garamond" w:hAnsi="Garamond"/>
          <w:color w:val="000000"/>
          <w:shd w:val="clear" w:color="auto" w:fill="FFFFFF"/>
        </w:rPr>
        <w:t xml:space="preserve">Sindaco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10 minuti h</w:t>
      </w:r>
      <w:r>
        <w:rPr>
          <w:rFonts w:ascii="Garamond" w:hAnsi="Garamond"/>
          <w:color w:val="000000"/>
          <w:shd w:val="clear" w:color="auto" w:fill="FFFFFF"/>
        </w:rPr>
        <w:t xml:space="preserve">a detto che avevamo ragione noi,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che non è tutto assimilabile all'interno d</w:t>
      </w:r>
      <w:r>
        <w:rPr>
          <w:rFonts w:ascii="Garamond" w:hAnsi="Garamond"/>
          <w:color w:val="000000"/>
          <w:shd w:val="clear" w:color="auto" w:fill="FFFFFF"/>
        </w:rPr>
        <w:t>i un'unica proposta transattiva. D’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altronde se avessi letto la </w:t>
      </w:r>
      <w:r w:rsidR="001F0B7E">
        <w:rPr>
          <w:rFonts w:ascii="Garamond" w:hAnsi="Garamond"/>
          <w:color w:val="000000"/>
          <w:shd w:val="clear" w:color="auto" w:fill="FFFFFF"/>
        </w:rPr>
        <w:t xml:space="preserve">proposta transattiva si ferma…  </w:t>
      </w:r>
    </w:p>
    <w:p w:rsidR="001F0B7E" w:rsidRDefault="001F0B7E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1F0B7E" w:rsidRDefault="001F0B7E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SINDACO – Chiedo scusa se interrompo,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io ho detto che i due giudizi h</w:t>
      </w:r>
      <w:r>
        <w:rPr>
          <w:rFonts w:ascii="Garamond" w:hAnsi="Garamond"/>
          <w:color w:val="000000"/>
          <w:shd w:val="clear" w:color="auto" w:fill="FFFFFF"/>
        </w:rPr>
        <w:t>anno in parte lo stesso oggetto. N</w:t>
      </w:r>
      <w:r w:rsidR="00FC272B" w:rsidRPr="002002C3">
        <w:rPr>
          <w:rFonts w:ascii="Garamond" w:hAnsi="Garamond"/>
          <w:color w:val="000000"/>
          <w:shd w:val="clear" w:color="auto" w:fill="FFFFFF"/>
        </w:rPr>
        <w:t>aturalmente la proposta tr</w:t>
      </w:r>
      <w:r>
        <w:rPr>
          <w:rFonts w:ascii="Garamond" w:hAnsi="Garamond"/>
          <w:color w:val="000000"/>
          <w:shd w:val="clear" w:color="auto" w:fill="FFFFFF"/>
        </w:rPr>
        <w:t xml:space="preserve">ansattiva attualmente in essere,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siccome la </w:t>
      </w:r>
      <w:proofErr w:type="spellStart"/>
      <w:r>
        <w:rPr>
          <w:rFonts w:ascii="Garamond" w:hAnsi="Garamond"/>
          <w:color w:val="000000"/>
          <w:shd w:val="clear" w:color="auto" w:fill="FFFFFF"/>
        </w:rPr>
        <w:t>I</w:t>
      </w:r>
      <w:r w:rsidR="00FC272B" w:rsidRPr="002002C3">
        <w:rPr>
          <w:rFonts w:ascii="Garamond" w:hAnsi="Garamond"/>
          <w:color w:val="000000"/>
          <w:shd w:val="clear" w:color="auto" w:fill="FFFFFF"/>
        </w:rPr>
        <w:t>geco</w:t>
      </w:r>
      <w:proofErr w:type="spellEnd"/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è costituita al mezzo della mandataria in quell'altr</w:t>
      </w:r>
      <w:r>
        <w:rPr>
          <w:rFonts w:ascii="Garamond" w:hAnsi="Garamond"/>
          <w:color w:val="000000"/>
          <w:shd w:val="clear" w:color="auto" w:fill="FFFFFF"/>
        </w:rPr>
        <w:t xml:space="preserve">o giudizio,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naturalmente il grosso nella transazione riguarderà a</w:t>
      </w:r>
      <w:r>
        <w:rPr>
          <w:rFonts w:ascii="Garamond" w:hAnsi="Garamond"/>
          <w:color w:val="000000"/>
          <w:shd w:val="clear" w:color="auto" w:fill="FFFFFF"/>
        </w:rPr>
        <w:t xml:space="preserve">nche le posizioni delle riserve.  </w:t>
      </w:r>
    </w:p>
    <w:p w:rsidR="001F0B7E" w:rsidRDefault="001F0B7E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1F0B7E" w:rsidRDefault="001F0B7E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CONSIGLIERE GERARDI – Quello che io sto dicendo è che… vado a memoria, l’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architetto </w:t>
      </w:r>
      <w:r>
        <w:rPr>
          <w:rFonts w:ascii="Garamond" w:hAnsi="Garamond"/>
          <w:color w:val="000000"/>
          <w:shd w:val="clear" w:color="auto" w:fill="FFFFFF"/>
        </w:rPr>
        <w:t>M</w:t>
      </w:r>
      <w:r w:rsidR="00FC272B" w:rsidRPr="002002C3">
        <w:rPr>
          <w:rFonts w:ascii="Garamond" w:hAnsi="Garamond"/>
          <w:color w:val="000000"/>
          <w:shd w:val="clear" w:color="auto" w:fill="FFFFFF"/>
        </w:rPr>
        <w:t>arulli ci dice che i due contenziosi che noi abbiamo evidenziato sono risolvibili nell'ambito della stessa proposta transattiva</w:t>
      </w:r>
      <w:r>
        <w:rPr>
          <w:rFonts w:ascii="Garamond" w:hAnsi="Garamond"/>
          <w:color w:val="000000"/>
          <w:shd w:val="clear" w:color="auto" w:fill="FFFFFF"/>
        </w:rPr>
        <w:t xml:space="preserve">. Questo dice in soldoni. Nel </w:t>
      </w:r>
      <w:r w:rsidR="00FC272B" w:rsidRPr="002002C3">
        <w:rPr>
          <w:rFonts w:ascii="Garamond" w:hAnsi="Garamond"/>
          <w:color w:val="000000"/>
          <w:shd w:val="clear" w:color="auto" w:fill="FFFFFF"/>
        </w:rPr>
        <w:t>momento in cui stiamo parlando di una</w:t>
      </w:r>
      <w:r>
        <w:rPr>
          <w:rFonts w:ascii="Garamond" w:hAnsi="Garamond"/>
          <w:color w:val="000000"/>
          <w:shd w:val="clear" w:color="auto" w:fill="FFFFFF"/>
        </w:rPr>
        <w:t xml:space="preserve"> parte che può essere assorbita, di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una parte che rimane al di </w:t>
      </w:r>
      <w:r>
        <w:rPr>
          <w:rFonts w:ascii="Garamond" w:hAnsi="Garamond"/>
          <w:color w:val="000000"/>
          <w:shd w:val="clear" w:color="auto" w:fill="FFFFFF"/>
        </w:rPr>
        <w:t xml:space="preserve">fuori,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significa che quello che ha detto </w:t>
      </w:r>
      <w:r>
        <w:rPr>
          <w:rFonts w:ascii="Garamond" w:hAnsi="Garamond"/>
          <w:color w:val="000000"/>
          <w:shd w:val="clear" w:color="auto" w:fill="FFFFFF"/>
        </w:rPr>
        <w:t xml:space="preserve">il revisore dei conti,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quando dice nel momento in cui fa questa dichiarazione e non risponde al vero bisognerebbe segnal</w:t>
      </w:r>
      <w:r>
        <w:rPr>
          <w:rFonts w:ascii="Garamond" w:hAnsi="Garamond"/>
          <w:color w:val="000000"/>
          <w:shd w:val="clear" w:color="auto" w:fill="FFFFFF"/>
        </w:rPr>
        <w:t xml:space="preserve">arla per atto in falso pubblico,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significa </w:t>
      </w:r>
      <w:r>
        <w:rPr>
          <w:rFonts w:ascii="Garamond" w:hAnsi="Garamond"/>
          <w:color w:val="000000"/>
          <w:shd w:val="clear" w:color="auto" w:fill="FFFFFF"/>
        </w:rPr>
        <w:t xml:space="preserve">che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quel</w:t>
      </w:r>
      <w:r>
        <w:rPr>
          <w:rFonts w:ascii="Garamond" w:hAnsi="Garamond"/>
          <w:color w:val="000000"/>
          <w:shd w:val="clear" w:color="auto" w:fill="FFFFFF"/>
        </w:rPr>
        <w:t xml:space="preserve">lo che abbiamo detto noi è vero. Allora </w:t>
      </w:r>
      <w:r w:rsidR="00FC272B" w:rsidRPr="002002C3">
        <w:rPr>
          <w:rFonts w:ascii="Garamond" w:hAnsi="Garamond"/>
          <w:color w:val="000000"/>
          <w:shd w:val="clear" w:color="auto" w:fill="FFFFFF"/>
        </w:rPr>
        <w:t>al</w:t>
      </w:r>
      <w:r>
        <w:rPr>
          <w:rFonts w:ascii="Garamond" w:hAnsi="Garamond"/>
          <w:color w:val="000000"/>
          <w:shd w:val="clear" w:color="auto" w:fill="FFFFFF"/>
        </w:rPr>
        <w:t xml:space="preserve"> </w:t>
      </w:r>
      <w:r w:rsidR="00FC272B" w:rsidRPr="002002C3">
        <w:rPr>
          <w:rFonts w:ascii="Garamond" w:hAnsi="Garamond"/>
          <w:color w:val="000000"/>
          <w:shd w:val="clear" w:color="auto" w:fill="FFFFFF"/>
        </w:rPr>
        <w:t>di</w:t>
      </w:r>
      <w:r>
        <w:rPr>
          <w:rFonts w:ascii="Garamond" w:hAnsi="Garamond"/>
          <w:color w:val="000000"/>
          <w:shd w:val="clear" w:color="auto" w:fill="FFFFFF"/>
        </w:rPr>
        <w:t xml:space="preserve">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là della segnalazione per </w:t>
      </w:r>
      <w:r>
        <w:rPr>
          <w:rFonts w:ascii="Garamond" w:hAnsi="Garamond"/>
          <w:color w:val="000000"/>
          <w:shd w:val="clear" w:color="auto" w:fill="FFFFFF"/>
        </w:rPr>
        <w:t xml:space="preserve">atto in falso pubblico, significa che noi stiamo procedendo sulla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base della dichiarazione </w:t>
      </w:r>
      <w:r>
        <w:rPr>
          <w:rFonts w:ascii="Garamond" w:hAnsi="Garamond"/>
          <w:color w:val="000000"/>
          <w:shd w:val="clear" w:color="auto" w:fill="FFFFFF"/>
        </w:rPr>
        <w:t xml:space="preserve">dell’architetto Marulli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che in questo momento viene smentita dalle cose che ci sta</w:t>
      </w:r>
      <w:r>
        <w:rPr>
          <w:rFonts w:ascii="Garamond" w:hAnsi="Garamond"/>
          <w:color w:val="000000"/>
          <w:shd w:val="clear" w:color="auto" w:fill="FFFFFF"/>
        </w:rPr>
        <w:t xml:space="preserve">te dicendo voi stessi. Primo.  </w:t>
      </w:r>
    </w:p>
    <w:p w:rsidR="00924921" w:rsidRDefault="001F0B7E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Seconda cosa,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mi sembra che anche nella relazione del revisore si parli comunque di gravi irregolarità a </w:t>
      </w:r>
      <w:r w:rsidR="00924921">
        <w:rPr>
          <w:rFonts w:ascii="Garamond" w:hAnsi="Garamond"/>
          <w:color w:val="000000"/>
          <w:shd w:val="clear" w:color="auto" w:fill="FFFFFF"/>
        </w:rPr>
        <w:t xml:space="preserve">proposito del fondo contenzioso. </w:t>
      </w:r>
    </w:p>
    <w:p w:rsidR="00924921" w:rsidRDefault="00924921" w:rsidP="00FC272B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924921" w:rsidRDefault="00924921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ASSESSORE MEZZANZANICA – Secondo me no, non si parla di gravi irregolarità. </w:t>
      </w:r>
    </w:p>
    <w:p w:rsidR="00924921" w:rsidRDefault="00924921" w:rsidP="00FC272B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A93569" w:rsidRDefault="00924921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– Intanto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però ti voglio leggere quelli che sono i principi contabili e quell</w:t>
      </w:r>
      <w:r>
        <w:rPr>
          <w:rFonts w:ascii="Garamond" w:hAnsi="Garamond"/>
          <w:color w:val="000000"/>
          <w:shd w:val="clear" w:color="auto" w:fill="FFFFFF"/>
        </w:rPr>
        <w:t>a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che </w:t>
      </w:r>
      <w:r>
        <w:rPr>
          <w:rFonts w:ascii="Garamond" w:hAnsi="Garamond"/>
          <w:color w:val="000000"/>
          <w:shd w:val="clear" w:color="auto" w:fill="FFFFFF"/>
        </w:rPr>
        <w:t xml:space="preserve">è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la giurisprudenza in merito a </w:t>
      </w:r>
      <w:r>
        <w:rPr>
          <w:rFonts w:ascii="Garamond" w:hAnsi="Garamond"/>
          <w:color w:val="000000"/>
          <w:shd w:val="clear" w:color="auto" w:fill="FFFFFF"/>
        </w:rPr>
        <w:t xml:space="preserve">come si fa il fondo contenzioso. Un conto è dire, un conto… però di fatto non è così. Il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punto 5.2 dei principi contabili applicati alla contabilità finanziaria </w:t>
      </w:r>
      <w:r>
        <w:rPr>
          <w:rFonts w:ascii="Garamond" w:hAnsi="Garamond"/>
          <w:color w:val="000000"/>
          <w:shd w:val="clear" w:color="auto" w:fill="FFFFFF"/>
        </w:rPr>
        <w:t xml:space="preserve">ha </w:t>
      </w:r>
      <w:r w:rsidR="00FC272B" w:rsidRPr="002002C3">
        <w:rPr>
          <w:rFonts w:ascii="Garamond" w:hAnsi="Garamond"/>
          <w:color w:val="000000"/>
          <w:shd w:val="clear" w:color="auto" w:fill="FFFFFF"/>
        </w:rPr>
        <w:t>imposto l'obbligo di accantonamento di somme nel fondo rischi contenzioso in presenza di significative probabilità di soccombenza o di sentenza</w:t>
      </w:r>
      <w:r>
        <w:rPr>
          <w:rFonts w:ascii="Garamond" w:hAnsi="Garamond"/>
          <w:color w:val="000000"/>
          <w:shd w:val="clear" w:color="auto" w:fill="FFFFFF"/>
        </w:rPr>
        <w:t xml:space="preserve"> non definitiva e non esecutiva. Il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calcolo del fondo contenzioso non può avvenire attraverso una percentuale f</w:t>
      </w:r>
      <w:r>
        <w:rPr>
          <w:rFonts w:ascii="Garamond" w:hAnsi="Garamond"/>
          <w:color w:val="000000"/>
          <w:shd w:val="clear" w:color="auto" w:fill="FFFFFF"/>
        </w:rPr>
        <w:t xml:space="preserve">orfettaria, come nel nostro caso,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ma </w:t>
      </w:r>
      <w:r>
        <w:rPr>
          <w:rFonts w:ascii="Garamond" w:hAnsi="Garamond"/>
          <w:color w:val="000000"/>
          <w:shd w:val="clear" w:color="auto" w:fill="FFFFFF"/>
        </w:rPr>
        <w:t xml:space="preserve">è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necessario valutare le singole controversie e tenere conto della loro specificità in termini di </w:t>
      </w:r>
      <w:r>
        <w:rPr>
          <w:rFonts w:ascii="Garamond" w:hAnsi="Garamond"/>
          <w:color w:val="000000"/>
          <w:shd w:val="clear" w:color="auto" w:fill="FFFFFF"/>
        </w:rPr>
        <w:t xml:space="preserve">soccombenza. Ciò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significa che una valutazione sommaria </w:t>
      </w:r>
      <w:r>
        <w:rPr>
          <w:rFonts w:ascii="Garamond" w:hAnsi="Garamond"/>
          <w:color w:val="000000"/>
          <w:shd w:val="clear" w:color="auto" w:fill="FFFFFF"/>
        </w:rPr>
        <w:t>d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 </w:t>
      </w:r>
      <w:r>
        <w:rPr>
          <w:rFonts w:ascii="Garamond" w:hAnsi="Garamond"/>
          <w:color w:val="000000"/>
          <w:shd w:val="clear" w:color="auto" w:fill="FFFFFF"/>
        </w:rPr>
        <w:t>dell’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architetto </w:t>
      </w:r>
      <w:r>
        <w:rPr>
          <w:rFonts w:ascii="Garamond" w:hAnsi="Garamond"/>
          <w:color w:val="000000"/>
          <w:shd w:val="clear" w:color="auto" w:fill="FFFFFF"/>
        </w:rPr>
        <w:t>M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arulli </w:t>
      </w:r>
      <w:r>
        <w:rPr>
          <w:rFonts w:ascii="Garamond" w:hAnsi="Garamond"/>
          <w:color w:val="000000"/>
          <w:shd w:val="clear" w:color="auto" w:fill="FFFFFF"/>
        </w:rPr>
        <w:t xml:space="preserve">già </w:t>
      </w:r>
      <w:r w:rsidR="00FC272B" w:rsidRPr="002002C3">
        <w:rPr>
          <w:rFonts w:ascii="Garamond" w:hAnsi="Garamond"/>
          <w:color w:val="000000"/>
          <w:shd w:val="clear" w:color="auto" w:fill="FFFFFF"/>
        </w:rPr>
        <w:t>fa risultare</w:t>
      </w:r>
      <w:r>
        <w:rPr>
          <w:rFonts w:ascii="Garamond" w:hAnsi="Garamond"/>
          <w:color w:val="000000"/>
          <w:shd w:val="clear" w:color="auto" w:fill="FFFFFF"/>
        </w:rPr>
        <w:t xml:space="preserve"> incongruo quel tipo di calcolo. Il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calcolo del fondo contenzioso non puoi </w:t>
      </w:r>
      <w:r>
        <w:rPr>
          <w:rFonts w:ascii="Garamond" w:hAnsi="Garamond"/>
          <w:color w:val="000000"/>
          <w:shd w:val="clear" w:color="auto" w:fill="FFFFFF"/>
        </w:rPr>
        <w:t>av</w:t>
      </w:r>
      <w:r w:rsidR="00FC272B" w:rsidRPr="002002C3">
        <w:rPr>
          <w:rFonts w:ascii="Garamond" w:hAnsi="Garamond"/>
          <w:color w:val="000000"/>
          <w:shd w:val="clear" w:color="auto" w:fill="FFFFFF"/>
        </w:rPr>
        <w:t>venire attraverso la percentuale forfettaria ma è necessario valutare le singole controvers</w:t>
      </w:r>
      <w:r>
        <w:rPr>
          <w:rFonts w:ascii="Garamond" w:hAnsi="Garamond"/>
          <w:color w:val="000000"/>
          <w:shd w:val="clear" w:color="auto" w:fill="FFFFFF"/>
        </w:rPr>
        <w:t>i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e </w:t>
      </w:r>
      <w:r>
        <w:rPr>
          <w:rFonts w:ascii="Garamond" w:hAnsi="Garamond"/>
          <w:color w:val="000000"/>
          <w:shd w:val="clear" w:color="auto" w:fill="FFFFFF"/>
        </w:rPr>
        <w:t xml:space="preserve">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tenere conto delle loro specifi</w:t>
      </w:r>
      <w:r>
        <w:rPr>
          <w:rFonts w:ascii="Garamond" w:hAnsi="Garamond"/>
          <w:color w:val="000000"/>
          <w:shd w:val="clear" w:color="auto" w:fill="FFFFFF"/>
        </w:rPr>
        <w:t xml:space="preserve">cità in termini di soccombenza. La </w:t>
      </w:r>
      <w:r w:rsidR="00FC272B" w:rsidRPr="002002C3">
        <w:rPr>
          <w:rFonts w:ascii="Garamond" w:hAnsi="Garamond"/>
          <w:color w:val="000000"/>
          <w:shd w:val="clear" w:color="auto" w:fill="FFFFFF"/>
        </w:rPr>
        <w:t>valutazione delle passività potenziale deve essere sorretta dalle conoscenze delle specifiche situazion</w:t>
      </w:r>
      <w:r>
        <w:rPr>
          <w:rFonts w:ascii="Garamond" w:hAnsi="Garamond"/>
          <w:color w:val="000000"/>
          <w:shd w:val="clear" w:color="auto" w:fill="FFFFFF"/>
        </w:rPr>
        <w:t>i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e</w:t>
      </w:r>
      <w:r>
        <w:rPr>
          <w:rFonts w:ascii="Garamond" w:hAnsi="Garamond"/>
          <w:color w:val="000000"/>
          <w:shd w:val="clear" w:color="auto" w:fill="FFFFFF"/>
        </w:rPr>
        <w:t xml:space="preserve"> </w:t>
      </w:r>
      <w:r w:rsidR="00FC272B" w:rsidRPr="002002C3">
        <w:rPr>
          <w:rFonts w:ascii="Garamond" w:hAnsi="Garamond"/>
          <w:color w:val="000000"/>
          <w:shd w:val="clear" w:color="auto" w:fill="FFFFFF"/>
        </w:rPr>
        <w:t>d</w:t>
      </w:r>
      <w:r>
        <w:rPr>
          <w:rFonts w:ascii="Garamond" w:hAnsi="Garamond"/>
          <w:color w:val="000000"/>
          <w:shd w:val="clear" w:color="auto" w:fill="FFFFFF"/>
        </w:rPr>
        <w:t xml:space="preserve">i ogni altro elemento unico, utile,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e deve essere effettuata nel rispetto dei postulati del bilancio di imparzialità</w:t>
      </w:r>
      <w:r>
        <w:rPr>
          <w:rFonts w:ascii="Garamond" w:hAnsi="Garamond"/>
          <w:color w:val="000000"/>
          <w:shd w:val="clear" w:color="auto" w:fill="FFFFFF"/>
        </w:rPr>
        <w:t xml:space="preserve"> e verificabili da. Ecco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perché viene richiesto poi da parte del singolo </w:t>
      </w:r>
      <w:r w:rsidR="00FC272B" w:rsidRPr="002002C3">
        <w:rPr>
          <w:rFonts w:ascii="Garamond" w:hAnsi="Garamond"/>
          <w:color w:val="000000"/>
          <w:shd w:val="clear" w:color="auto" w:fill="FFFFFF"/>
        </w:rPr>
        <w:lastRenderedPageBreak/>
        <w:t>leg</w:t>
      </w:r>
      <w:r>
        <w:rPr>
          <w:rFonts w:ascii="Garamond" w:hAnsi="Garamond"/>
          <w:color w:val="000000"/>
          <w:shd w:val="clear" w:color="auto" w:fill="FFFFFF"/>
        </w:rPr>
        <w:t xml:space="preserve">ale questo tipo di attestazione. 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questo trova supporto nelle diverse deliberazioni delle sezioni regionali di controllo della </w:t>
      </w:r>
      <w:r>
        <w:rPr>
          <w:rFonts w:ascii="Garamond" w:hAnsi="Garamond"/>
          <w:color w:val="000000"/>
          <w:shd w:val="clear" w:color="auto" w:fill="FFFFFF"/>
        </w:rPr>
        <w:t xml:space="preserve">Campania, 125/2019, Lazio,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18</w:t>
      </w:r>
      <w:r>
        <w:rPr>
          <w:rFonts w:ascii="Garamond" w:hAnsi="Garamond"/>
          <w:color w:val="000000"/>
          <w:shd w:val="clear" w:color="auto" w:fill="FFFFFF"/>
        </w:rPr>
        <w:t xml:space="preserve">/2020,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sia nei principi contabili </w:t>
      </w:r>
      <w:proofErr w:type="spellStart"/>
      <w:r>
        <w:rPr>
          <w:rFonts w:ascii="Garamond" w:hAnsi="Garamond"/>
          <w:color w:val="000000"/>
          <w:shd w:val="clear" w:color="auto" w:fill="FFFFFF"/>
        </w:rPr>
        <w:t>Oic</w:t>
      </w:r>
      <w:proofErr w:type="spellEnd"/>
      <w:r>
        <w:rPr>
          <w:rFonts w:ascii="Garamond" w:hAnsi="Garamond"/>
          <w:color w:val="000000"/>
          <w:shd w:val="clear" w:color="auto" w:fill="FFFFFF"/>
        </w:rPr>
        <w:t xml:space="preserve"> 31. Quindi mi dispiace ma non è vero. E dice qua, </w:t>
      </w:r>
      <w:r w:rsidR="00A93569">
        <w:rPr>
          <w:rFonts w:ascii="Garamond" w:hAnsi="Garamond"/>
          <w:color w:val="000000"/>
          <w:shd w:val="clear" w:color="auto" w:fill="FFFFFF"/>
        </w:rPr>
        <w:t xml:space="preserve">si danno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addirittura secondo la ripartizione suggerite da </w:t>
      </w:r>
      <w:proofErr w:type="spellStart"/>
      <w:r w:rsidR="00A93569">
        <w:rPr>
          <w:rFonts w:ascii="Garamond" w:hAnsi="Garamond"/>
          <w:color w:val="000000"/>
          <w:shd w:val="clear" w:color="auto" w:fill="FFFFFF"/>
        </w:rPr>
        <w:t>I</w:t>
      </w:r>
      <w:r w:rsidR="00FC272B" w:rsidRPr="002002C3">
        <w:rPr>
          <w:rFonts w:ascii="Garamond" w:hAnsi="Garamond"/>
          <w:color w:val="000000"/>
          <w:shd w:val="clear" w:color="auto" w:fill="FFFFFF"/>
        </w:rPr>
        <w:t>ic</w:t>
      </w:r>
      <w:proofErr w:type="spellEnd"/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31 i criteri a cui si dovrebbe attenere </w:t>
      </w:r>
      <w:r w:rsidR="00A93569">
        <w:rPr>
          <w:rFonts w:ascii="Garamond" w:hAnsi="Garamond"/>
          <w:color w:val="000000"/>
          <w:shd w:val="clear" w:color="auto" w:fill="FFFFFF"/>
        </w:rPr>
        <w:t xml:space="preserve">l'avvocato. Si dice, passività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probabil</w:t>
      </w:r>
      <w:r w:rsidR="00A93569">
        <w:rPr>
          <w:rFonts w:ascii="Garamond" w:hAnsi="Garamond"/>
          <w:color w:val="000000"/>
          <w:shd w:val="clear" w:color="auto" w:fill="FFFFFF"/>
        </w:rPr>
        <w:t xml:space="preserve">e con indice di rischio del 51%,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passività possibile che </w:t>
      </w:r>
      <w:r w:rsidR="00A93569">
        <w:rPr>
          <w:rFonts w:ascii="Garamond" w:hAnsi="Garamond"/>
          <w:color w:val="000000"/>
          <w:shd w:val="clear" w:color="auto" w:fill="FFFFFF"/>
        </w:rPr>
        <w:t xml:space="preserve">è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quella alla quale il fatto che l'evento si verifichi inferiore al probabile e quindi </w:t>
      </w:r>
      <w:r w:rsidR="00A93569">
        <w:rPr>
          <w:rFonts w:ascii="Garamond" w:hAnsi="Garamond"/>
          <w:color w:val="000000"/>
          <w:shd w:val="clear" w:color="auto" w:fill="FFFFFF"/>
        </w:rPr>
        <w:t xml:space="preserve">il </w:t>
      </w:r>
      <w:proofErr w:type="spellStart"/>
      <w:r w:rsidR="00A93569">
        <w:rPr>
          <w:rFonts w:ascii="Garamond" w:hAnsi="Garamond"/>
          <w:color w:val="000000"/>
          <w:shd w:val="clear" w:color="auto" w:fill="FFFFFF"/>
        </w:rPr>
        <w:t>range</w:t>
      </w:r>
      <w:proofErr w:type="spellEnd"/>
      <w:r w:rsidR="00A93569">
        <w:rPr>
          <w:rFonts w:ascii="Garamond" w:hAnsi="Garamond"/>
          <w:color w:val="000000"/>
          <w:shd w:val="clear" w:color="auto" w:fill="FFFFFF"/>
        </w:rPr>
        <w:t xml:space="preserve">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di accantonamento oscilla tra un massimo del 49% </w:t>
      </w:r>
      <w:r w:rsidR="00A93569">
        <w:rPr>
          <w:rFonts w:ascii="Garamond" w:hAnsi="Garamond"/>
          <w:color w:val="000000"/>
          <w:shd w:val="clear" w:color="auto" w:fill="FFFFFF"/>
        </w:rPr>
        <w:t>e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un minimo determinato in relazione alla soglia del success</w:t>
      </w:r>
      <w:r w:rsidR="00A93569">
        <w:rPr>
          <w:rFonts w:ascii="Garamond" w:hAnsi="Garamond"/>
          <w:color w:val="000000"/>
          <w:shd w:val="clear" w:color="auto" w:fill="FFFFFF"/>
        </w:rPr>
        <w:t>ivo criterio di classificazione. P</w:t>
      </w:r>
      <w:r w:rsidR="00FC272B" w:rsidRPr="002002C3">
        <w:rPr>
          <w:rFonts w:ascii="Garamond" w:hAnsi="Garamond"/>
          <w:color w:val="000000"/>
          <w:shd w:val="clear" w:color="auto" w:fill="FFFFFF"/>
        </w:rPr>
        <w:t>assività ed evento remoto la cui probabi</w:t>
      </w:r>
      <w:r w:rsidR="00A93569">
        <w:rPr>
          <w:rFonts w:ascii="Garamond" w:hAnsi="Garamond"/>
          <w:color w:val="000000"/>
          <w:shd w:val="clear" w:color="auto" w:fill="FFFFFF"/>
        </w:rPr>
        <w:t xml:space="preserve">lità è stimata inferiore al 10%,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ma </w:t>
      </w:r>
      <w:r w:rsidR="00A93569">
        <w:rPr>
          <w:rFonts w:ascii="Garamond" w:hAnsi="Garamond"/>
          <w:color w:val="000000"/>
          <w:shd w:val="clear" w:color="auto" w:fill="FFFFFF"/>
        </w:rPr>
        <w:t xml:space="preserve">significa che il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10% </w:t>
      </w:r>
      <w:r w:rsidR="00A93569">
        <w:rPr>
          <w:rFonts w:ascii="Garamond" w:hAnsi="Garamond"/>
          <w:color w:val="000000"/>
          <w:shd w:val="clear" w:color="auto" w:fill="FFFFFF"/>
        </w:rPr>
        <w:t xml:space="preserve">è il minimo che devi accantonare. Il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10% del contenzioso </w:t>
      </w:r>
      <w:r w:rsidR="00A93569">
        <w:rPr>
          <w:rFonts w:ascii="Garamond" w:hAnsi="Garamond"/>
          <w:color w:val="000000"/>
          <w:shd w:val="clear" w:color="auto" w:fill="FFFFFF"/>
        </w:rPr>
        <w:t xml:space="preserve">di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cui stiamo parlando è una cifra lontanissima d</w:t>
      </w:r>
      <w:r w:rsidR="00A93569">
        <w:rPr>
          <w:rFonts w:ascii="Garamond" w:hAnsi="Garamond"/>
          <w:color w:val="000000"/>
          <w:shd w:val="clear" w:color="auto" w:fill="FFFFFF"/>
        </w:rPr>
        <w:t>a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€200000 </w:t>
      </w:r>
      <w:r w:rsidR="00A93569">
        <w:rPr>
          <w:rFonts w:ascii="Garamond" w:hAnsi="Garamond"/>
          <w:color w:val="000000"/>
          <w:shd w:val="clear" w:color="auto" w:fill="FFFFFF"/>
        </w:rPr>
        <w:t xml:space="preserve">che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voi avete acca</w:t>
      </w:r>
      <w:r w:rsidR="00A93569">
        <w:rPr>
          <w:rFonts w:ascii="Garamond" w:hAnsi="Garamond"/>
          <w:color w:val="000000"/>
          <w:shd w:val="clear" w:color="auto" w:fill="FFFFFF"/>
        </w:rPr>
        <w:t xml:space="preserve">ntonato per tutti i contenziosi. Questi sono i riferimenti, io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no</w:t>
      </w:r>
      <w:r w:rsidR="00A93569">
        <w:rPr>
          <w:rFonts w:ascii="Garamond" w:hAnsi="Garamond"/>
          <w:color w:val="000000"/>
          <w:shd w:val="clear" w:color="auto" w:fill="FFFFFF"/>
        </w:rPr>
        <w:t xml:space="preserve">n sto parlando per sentito dire, ti sto riportando le norme.  </w:t>
      </w:r>
    </w:p>
    <w:p w:rsidR="00A93569" w:rsidRDefault="00A93569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Ripeto,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se vogliamo dire che il fondo contenzioso è stato stabilito s</w:t>
      </w:r>
      <w:r>
        <w:rPr>
          <w:rFonts w:ascii="Garamond" w:hAnsi="Garamond"/>
          <w:color w:val="000000"/>
          <w:shd w:val="clear" w:color="auto" w:fill="FFFFFF"/>
        </w:rPr>
        <w:t xml:space="preserve">ulla base,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in maniera discrezionale e no</w:t>
      </w:r>
      <w:r>
        <w:rPr>
          <w:rFonts w:ascii="Garamond" w:hAnsi="Garamond"/>
          <w:color w:val="000000"/>
          <w:shd w:val="clear" w:color="auto" w:fill="FFFFFF"/>
        </w:rPr>
        <w:t xml:space="preserve">n sulla base della legge è così. </w:t>
      </w:r>
    </w:p>
    <w:p w:rsidR="00A93569" w:rsidRDefault="00A93569" w:rsidP="00FC272B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BD164E" w:rsidRDefault="00A93569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ASSESSORE MEZZANZANICA – L’architetto Marulli ha fatto una valutazione punto </w:t>
      </w:r>
      <w:proofErr w:type="spellStart"/>
      <w:r>
        <w:rPr>
          <w:rFonts w:ascii="Garamond" w:hAnsi="Garamond"/>
          <w:color w:val="000000"/>
          <w:shd w:val="clear" w:color="auto" w:fill="FFFFFF"/>
        </w:rPr>
        <w:t>punto</w:t>
      </w:r>
      <w:proofErr w:type="spellEnd"/>
      <w:r>
        <w:rPr>
          <w:rFonts w:ascii="Garamond" w:hAnsi="Garamond"/>
          <w:color w:val="000000"/>
          <w:shd w:val="clear" w:color="auto" w:fill="FFFFFF"/>
        </w:rPr>
        <w:t xml:space="preserve">. Quello che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tu quello hai detto parla di variabilità percen</w:t>
      </w:r>
      <w:r>
        <w:rPr>
          <w:rFonts w:ascii="Garamond" w:hAnsi="Garamond"/>
          <w:color w:val="000000"/>
          <w:shd w:val="clear" w:color="auto" w:fill="FFFFFF"/>
        </w:rPr>
        <w:t xml:space="preserve">tuale che va dal dallo 0 al 10%, dal 10 al 50%, dal 51% in su. A parte che non abbiamo nessuna sentenza passata a giudizio,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quindi siamo</w:t>
      </w:r>
      <w:r w:rsidR="00BD164E">
        <w:rPr>
          <w:rFonts w:ascii="Garamond" w:hAnsi="Garamond"/>
          <w:color w:val="000000"/>
          <w:shd w:val="clear" w:color="auto" w:fill="FFFFFF"/>
        </w:rPr>
        <w:t xml:space="preserve"> sicuramente sotto il 49%. Il rischio sotto il 49%.  </w:t>
      </w:r>
    </w:p>
    <w:p w:rsidR="00BD164E" w:rsidRDefault="00BD164E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BD164E" w:rsidRDefault="00BD164E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– Se fosse passata in giudizio saremmo alla fase esecutiva. </w:t>
      </w:r>
    </w:p>
    <w:p w:rsidR="00BD164E" w:rsidRDefault="00BD164E" w:rsidP="00FC272B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BD164E" w:rsidRDefault="00BD164E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ASSESSORE MEZZANZANICA – Non è passata in giudizio.  </w:t>
      </w:r>
    </w:p>
    <w:p w:rsidR="00BD164E" w:rsidRDefault="00BD164E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BD164E" w:rsidRDefault="00BD164E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– Che cosa vuol dire? Qua stiamo parlando di rischio di contenzioso.  </w:t>
      </w:r>
    </w:p>
    <w:p w:rsidR="00BD164E" w:rsidRDefault="00BD164E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BD164E" w:rsidRDefault="00BD164E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ASSESSORE MEZZANZANICA – Su quello che è in essere l’architetto Marulli ha fatto una sua valutazione, dopodiché a livello contabile,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e qui la valutazion</w:t>
      </w:r>
      <w:r>
        <w:rPr>
          <w:rFonts w:ascii="Garamond" w:hAnsi="Garamond"/>
          <w:color w:val="000000"/>
          <w:shd w:val="clear" w:color="auto" w:fill="FFFFFF"/>
        </w:rPr>
        <w:t xml:space="preserve">e la facciamo eventualmente noi,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riteniamo il fondo contenzioso di €150000 congruo rispetto a quello che </w:t>
      </w:r>
      <w:r>
        <w:rPr>
          <w:rFonts w:ascii="Garamond" w:hAnsi="Garamond"/>
          <w:color w:val="000000"/>
          <w:shd w:val="clear" w:color="auto" w:fill="FFFFFF"/>
        </w:rPr>
        <w:t xml:space="preserve">è lo stato del contenzioso? Voi dite di no, noi diciamo di sì. </w:t>
      </w:r>
    </w:p>
    <w:p w:rsidR="00BD164E" w:rsidRDefault="00BD164E" w:rsidP="00FC272B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BD164E" w:rsidRDefault="00BD164E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– E vi assumete le responsabilità.  </w:t>
      </w:r>
    </w:p>
    <w:p w:rsidR="00BD164E" w:rsidRDefault="00BD164E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BD164E" w:rsidRDefault="00BD164E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ASSESSORE MEZZAZANICA – È questo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che la </w:t>
      </w:r>
      <w:r>
        <w:rPr>
          <w:rFonts w:ascii="Garamond" w:hAnsi="Garamond"/>
          <w:color w:val="000000"/>
          <w:shd w:val="clear" w:color="auto" w:fill="FFFFFF"/>
        </w:rPr>
        <w:t xml:space="preserve">Corte dei conti dice. Eventualmente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la </w:t>
      </w:r>
      <w:r>
        <w:rPr>
          <w:rFonts w:ascii="Garamond" w:hAnsi="Garamond"/>
          <w:color w:val="000000"/>
          <w:shd w:val="clear" w:color="auto" w:fill="FFFFFF"/>
        </w:rPr>
        <w:t>C</w:t>
      </w:r>
      <w:r w:rsidR="00FC272B" w:rsidRPr="002002C3">
        <w:rPr>
          <w:rFonts w:ascii="Garamond" w:hAnsi="Garamond"/>
          <w:color w:val="000000"/>
          <w:shd w:val="clear" w:color="auto" w:fill="FFFFFF"/>
        </w:rPr>
        <w:t>orte dei conti deve giudicare se è congru</w:t>
      </w:r>
      <w:r>
        <w:rPr>
          <w:rFonts w:ascii="Garamond" w:hAnsi="Garamond"/>
          <w:color w:val="000000"/>
          <w:shd w:val="clear" w:color="auto" w:fill="FFFFFF"/>
        </w:rPr>
        <w:t xml:space="preserve">o o meno? Va bene, farete il solito esposto come verrà sicuramente, dopo di che la Corte dei conti…  </w:t>
      </w:r>
    </w:p>
    <w:p w:rsidR="00BD164E" w:rsidRDefault="00BD164E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CF19A2" w:rsidRDefault="00CF19A2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– Questo </w:t>
      </w:r>
      <w:proofErr w:type="spellStart"/>
      <w:r>
        <w:rPr>
          <w:rFonts w:ascii="Garamond" w:hAnsi="Garamond"/>
          <w:color w:val="000000"/>
          <w:shd w:val="clear" w:color="auto" w:fill="FFFFFF"/>
        </w:rPr>
        <w:t>leif</w:t>
      </w:r>
      <w:proofErr w:type="spellEnd"/>
      <w:r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color w:val="000000"/>
          <w:shd w:val="clear" w:color="auto" w:fill="FFFFFF"/>
        </w:rPr>
        <w:t>motiv</w:t>
      </w:r>
      <w:proofErr w:type="spellEnd"/>
      <w:r>
        <w:rPr>
          <w:rFonts w:ascii="Garamond" w:hAnsi="Garamond"/>
          <w:color w:val="000000"/>
          <w:shd w:val="clear" w:color="auto" w:fill="FFFFFF"/>
        </w:rPr>
        <w:t xml:space="preserve"> </w:t>
      </w:r>
      <w:r w:rsidR="00FC272B" w:rsidRPr="002002C3">
        <w:rPr>
          <w:rFonts w:ascii="Garamond" w:hAnsi="Garamond"/>
          <w:color w:val="000000"/>
          <w:shd w:val="clear" w:color="auto" w:fill="FFFFFF"/>
        </w:rPr>
        <w:t>lascia il tempo che trova</w:t>
      </w:r>
      <w:r>
        <w:rPr>
          <w:rFonts w:ascii="Garamond" w:hAnsi="Garamond"/>
          <w:color w:val="000000"/>
          <w:shd w:val="clear" w:color="auto" w:fill="FFFFFF"/>
        </w:rPr>
        <w:t xml:space="preserve">. Allora,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nel momento in cui si segue la legge </w:t>
      </w:r>
      <w:r>
        <w:rPr>
          <w:rFonts w:ascii="Garamond" w:hAnsi="Garamond"/>
          <w:color w:val="000000"/>
          <w:shd w:val="clear" w:color="auto" w:fill="FFFFFF"/>
        </w:rPr>
        <w:t>l’</w:t>
      </w:r>
      <w:r w:rsidR="00FC272B" w:rsidRPr="002002C3">
        <w:rPr>
          <w:rFonts w:ascii="Garamond" w:hAnsi="Garamond"/>
          <w:color w:val="000000"/>
          <w:shd w:val="clear" w:color="auto" w:fill="FFFFFF"/>
        </w:rPr>
        <w:t>esposto non ha nessun tipo di effetto</w:t>
      </w:r>
      <w:r>
        <w:rPr>
          <w:rFonts w:ascii="Garamond" w:hAnsi="Garamond"/>
          <w:color w:val="000000"/>
          <w:shd w:val="clear" w:color="auto" w:fill="FFFFFF"/>
        </w:rPr>
        <w:t xml:space="preserve">. Nel momento in cui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io vengo qui e ti pongo un dubbio </w:t>
      </w:r>
      <w:r>
        <w:rPr>
          <w:rFonts w:ascii="Garamond" w:hAnsi="Garamond"/>
          <w:color w:val="000000"/>
          <w:shd w:val="clear" w:color="auto" w:fill="FFFFFF"/>
        </w:rPr>
        <w:t>sull’</w:t>
      </w:r>
      <w:r w:rsidR="00FC272B" w:rsidRPr="002002C3">
        <w:rPr>
          <w:rFonts w:ascii="Garamond" w:hAnsi="Garamond"/>
          <w:color w:val="000000"/>
          <w:shd w:val="clear" w:color="auto" w:fill="FFFFFF"/>
        </w:rPr>
        <w:t>iter amministrativo portandoti delle leggi e tu mi dici</w:t>
      </w:r>
      <w:r>
        <w:rPr>
          <w:rFonts w:ascii="Garamond" w:hAnsi="Garamond"/>
          <w:color w:val="000000"/>
          <w:shd w:val="clear" w:color="auto" w:fill="FFFFFF"/>
        </w:rPr>
        <w:t xml:space="preserve">, no,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va bene così anche </w:t>
      </w:r>
      <w:r>
        <w:rPr>
          <w:rFonts w:ascii="Garamond" w:hAnsi="Garamond"/>
          <w:color w:val="000000"/>
          <w:shd w:val="clear" w:color="auto" w:fill="FFFFFF"/>
        </w:rPr>
        <w:t>s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e </w:t>
      </w:r>
      <w:r>
        <w:rPr>
          <w:rFonts w:ascii="Garamond" w:hAnsi="Garamond"/>
          <w:color w:val="000000"/>
          <w:shd w:val="clear" w:color="auto" w:fill="FFFFFF"/>
        </w:rPr>
        <w:t xml:space="preserve">la legge non è stata rispettata, l’esposto protegge me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che non voglio avere a parte col tu</w:t>
      </w:r>
      <w:r>
        <w:rPr>
          <w:rFonts w:ascii="Garamond" w:hAnsi="Garamond"/>
          <w:color w:val="000000"/>
          <w:shd w:val="clear" w:color="auto" w:fill="FFFFFF"/>
        </w:rPr>
        <w:t>o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iter amministrativo che continu</w:t>
      </w:r>
      <w:r>
        <w:rPr>
          <w:rFonts w:ascii="Garamond" w:hAnsi="Garamond"/>
          <w:color w:val="000000"/>
          <w:shd w:val="clear" w:color="auto" w:fill="FFFFFF"/>
        </w:rPr>
        <w:t>a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</w:t>
      </w:r>
      <w:r>
        <w:rPr>
          <w:rFonts w:ascii="Garamond" w:hAnsi="Garamond"/>
          <w:color w:val="000000"/>
          <w:shd w:val="clear" w:color="auto" w:fill="FFFFFF"/>
        </w:rPr>
        <w:t xml:space="preserve">in questo senso. </w:t>
      </w:r>
    </w:p>
    <w:p w:rsidR="00CF19A2" w:rsidRDefault="00CF19A2" w:rsidP="00FC272B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CF19A2" w:rsidRDefault="00CF19A2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ASSESSORE MEZZANZANICA – La legge è stata comunque rispettata,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qui nessun</w:t>
      </w:r>
      <w:r>
        <w:rPr>
          <w:rFonts w:ascii="Garamond" w:hAnsi="Garamond"/>
          <w:color w:val="000000"/>
          <w:shd w:val="clear" w:color="auto" w:fill="FFFFFF"/>
        </w:rPr>
        <w:t xml:space="preserve">o non vuole rispettare la legge.  </w:t>
      </w:r>
    </w:p>
    <w:p w:rsidR="00CF19A2" w:rsidRDefault="00CF19A2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CF19A2" w:rsidRDefault="00CF19A2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– In ogni caso se uno è tranquillo di quello che ha fatto anche l’esposto cade nel vuoto. Non riesco a capire, il Consiglio comunale dovrebbe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se</w:t>
      </w:r>
      <w:r>
        <w:rPr>
          <w:rFonts w:ascii="Garamond" w:hAnsi="Garamond"/>
          <w:color w:val="000000"/>
          <w:shd w:val="clear" w:color="auto" w:fill="FFFFFF"/>
        </w:rPr>
        <w:t xml:space="preserve">rvire a confrontarsi però anche…  </w:t>
      </w:r>
    </w:p>
    <w:p w:rsidR="00CF19A2" w:rsidRDefault="00CF19A2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CF19A2" w:rsidRDefault="00CF19A2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lastRenderedPageBreak/>
        <w:t xml:space="preserve">ASSESSORE MEZZANZANICA – Ci stiamo confrontando.  </w:t>
      </w:r>
    </w:p>
    <w:p w:rsidR="00CF19A2" w:rsidRDefault="00CF19A2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CF19A2" w:rsidRDefault="00CF19A2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– Però anche nel momento in cui c’è una situazione a correggere il tiro. Se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invece in comm</w:t>
      </w:r>
      <w:r>
        <w:rPr>
          <w:rFonts w:ascii="Garamond" w:hAnsi="Garamond"/>
          <w:color w:val="000000"/>
          <w:shd w:val="clear" w:color="auto" w:fill="FFFFFF"/>
        </w:rPr>
        <w:t xml:space="preserve">issione facciamo una nota prima, facciamo una nota dopo,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anche perché tu dici che non è stato evidenziato niente da</w:t>
      </w:r>
      <w:r>
        <w:rPr>
          <w:rFonts w:ascii="Garamond" w:hAnsi="Garamond"/>
          <w:color w:val="000000"/>
          <w:shd w:val="clear" w:color="auto" w:fill="FFFFFF"/>
        </w:rPr>
        <w:t xml:space="preserve">l revisore contabile,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ma questi aspetti noi </w:t>
      </w:r>
      <w:r>
        <w:rPr>
          <w:rFonts w:ascii="Garamond" w:hAnsi="Garamond"/>
          <w:color w:val="000000"/>
          <w:shd w:val="clear" w:color="auto" w:fill="FFFFFF"/>
        </w:rPr>
        <w:t xml:space="preserve">li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abbiamo appres</w:t>
      </w:r>
      <w:r>
        <w:rPr>
          <w:rFonts w:ascii="Garamond" w:hAnsi="Garamond"/>
          <w:color w:val="000000"/>
          <w:shd w:val="clear" w:color="auto" w:fill="FFFFFF"/>
        </w:rPr>
        <w:t xml:space="preserve">i dal revisore contabile. 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adesso troverò la nota e ti leggerò </w:t>
      </w:r>
      <w:r>
        <w:rPr>
          <w:rFonts w:ascii="Garamond" w:hAnsi="Garamond"/>
          <w:color w:val="000000"/>
          <w:shd w:val="clear" w:color="auto" w:fill="FFFFFF"/>
        </w:rPr>
        <w:t xml:space="preserve">dove c'è scritto questo aspetta.  </w:t>
      </w:r>
    </w:p>
    <w:p w:rsidR="00CF19A2" w:rsidRDefault="00CF19A2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69724F" w:rsidRDefault="00D20BC0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RUSSO – Sempre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sull'argomento fondo contenzioso che non è un argomento da poco conto visto che comunque è un fardello che potrebbe riverberarsi nei pros</w:t>
      </w:r>
      <w:r w:rsidR="0069724F">
        <w:rPr>
          <w:rFonts w:ascii="Garamond" w:hAnsi="Garamond"/>
          <w:color w:val="000000"/>
          <w:shd w:val="clear" w:color="auto" w:fill="FFFFFF"/>
        </w:rPr>
        <w:t xml:space="preserve">simi anni sul bilancio comunale,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quindi </w:t>
      </w:r>
      <w:r w:rsidR="0069724F">
        <w:rPr>
          <w:rFonts w:ascii="Garamond" w:hAnsi="Garamond"/>
          <w:color w:val="000000"/>
          <w:shd w:val="clear" w:color="auto" w:fill="FFFFFF"/>
        </w:rPr>
        <w:t xml:space="preserve">è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interesse non solo di questa amministrazione </w:t>
      </w:r>
      <w:r w:rsidR="0069724F">
        <w:rPr>
          <w:rFonts w:ascii="Garamond" w:hAnsi="Garamond"/>
          <w:color w:val="000000"/>
          <w:shd w:val="clear" w:color="auto" w:fill="FFFFFF"/>
        </w:rPr>
        <w:t xml:space="preserve">ma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anche di chi verrà </w:t>
      </w:r>
      <w:r w:rsidR="0069724F">
        <w:rPr>
          <w:rFonts w:ascii="Garamond" w:hAnsi="Garamond"/>
          <w:color w:val="000000"/>
          <w:shd w:val="clear" w:color="auto" w:fill="FFFFFF"/>
        </w:rPr>
        <w:t xml:space="preserve">dopo,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è bene chiarire alcuni aspetti legati anche al parer</w:t>
      </w:r>
      <w:r w:rsidR="0069724F">
        <w:rPr>
          <w:rFonts w:ascii="Garamond" w:hAnsi="Garamond"/>
          <w:color w:val="000000"/>
          <w:shd w:val="clear" w:color="auto" w:fill="FFFFFF"/>
        </w:rPr>
        <w:t xml:space="preserve">e che ha rilasciato il revisore. Il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revisore </w:t>
      </w:r>
      <w:r w:rsidR="0069724F">
        <w:rPr>
          <w:rFonts w:ascii="Garamond" w:hAnsi="Garamond"/>
          <w:color w:val="000000"/>
          <w:shd w:val="clear" w:color="auto" w:fill="FFFFFF"/>
        </w:rPr>
        <w:t xml:space="preserve">ha rilasciato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un parere sulla base di alcune informazioni che ha ricevuto dagli uffici e </w:t>
      </w:r>
      <w:r w:rsidR="0069724F">
        <w:rPr>
          <w:rFonts w:ascii="Garamond" w:hAnsi="Garamond"/>
          <w:color w:val="000000"/>
          <w:shd w:val="clear" w:color="auto" w:fill="FFFFFF"/>
        </w:rPr>
        <w:t xml:space="preserve">ha rilevato alcune irregolarità, alcune gravi,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altre di natura comunque ordinatoria come quella relativa al</w:t>
      </w:r>
      <w:r w:rsidR="0069724F">
        <w:rPr>
          <w:rFonts w:ascii="Garamond" w:hAnsi="Garamond"/>
          <w:color w:val="000000"/>
          <w:shd w:val="clear" w:color="auto" w:fill="FFFFFF"/>
        </w:rPr>
        <w:t xml:space="preserve">l'argomento in esame,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quell</w:t>
      </w:r>
      <w:r w:rsidR="0069724F">
        <w:rPr>
          <w:rFonts w:ascii="Garamond" w:hAnsi="Garamond"/>
          <w:color w:val="000000"/>
          <w:shd w:val="clear" w:color="auto" w:fill="FFFFFF"/>
        </w:rPr>
        <w:t xml:space="preserve">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del fondo </w:t>
      </w:r>
      <w:r w:rsidR="0069724F">
        <w:rPr>
          <w:rFonts w:ascii="Garamond" w:hAnsi="Garamond"/>
          <w:color w:val="000000"/>
          <w:shd w:val="clear" w:color="auto" w:fill="FFFFFF"/>
        </w:rPr>
        <w:t xml:space="preserve">contenzioso.  </w:t>
      </w:r>
    </w:p>
    <w:p w:rsidR="00494820" w:rsidRDefault="0069724F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Allora,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su questo noi abbiamo segnalato per la seconda volta e non era la prima volta la presenza di un contenzioso di rilevante impatto di natura economica sul</w:t>
      </w:r>
      <w:r>
        <w:rPr>
          <w:rFonts w:ascii="Garamond" w:hAnsi="Garamond"/>
          <w:color w:val="000000"/>
          <w:shd w:val="clear" w:color="auto" w:fill="FFFFFF"/>
        </w:rPr>
        <w:t>l’ente comunale. N</w:t>
      </w:r>
      <w:r w:rsidR="00FC272B" w:rsidRPr="002002C3">
        <w:rPr>
          <w:rFonts w:ascii="Garamond" w:hAnsi="Garamond"/>
          <w:color w:val="000000"/>
          <w:shd w:val="clear" w:color="auto" w:fill="FFFFFF"/>
        </w:rPr>
        <w:t>onostante fosse stato segna</w:t>
      </w:r>
      <w:r>
        <w:rPr>
          <w:rFonts w:ascii="Garamond" w:hAnsi="Garamond"/>
          <w:color w:val="000000"/>
          <w:shd w:val="clear" w:color="auto" w:fill="FFFFFF"/>
        </w:rPr>
        <w:t xml:space="preserve">lato anche nell'anno precedente,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ci sorpre</w:t>
      </w:r>
      <w:r>
        <w:rPr>
          <w:rFonts w:ascii="Garamond" w:hAnsi="Garamond"/>
          <w:color w:val="000000"/>
          <w:shd w:val="clear" w:color="auto" w:fill="FFFFFF"/>
        </w:rPr>
        <w:t xml:space="preserve">nde il fatto che sia gli uffici,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sia il </w:t>
      </w:r>
      <w:r>
        <w:rPr>
          <w:rFonts w:ascii="Garamond" w:hAnsi="Garamond"/>
          <w:color w:val="000000"/>
          <w:shd w:val="clear" w:color="auto" w:fill="FFFFFF"/>
        </w:rPr>
        <w:t xml:space="preserve">Sindaco,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figura a cui </w:t>
      </w:r>
      <w:r>
        <w:rPr>
          <w:rFonts w:ascii="Garamond" w:hAnsi="Garamond"/>
          <w:color w:val="000000"/>
          <w:shd w:val="clear" w:color="auto" w:fill="FFFFFF"/>
        </w:rPr>
        <w:t xml:space="preserve">afferisce la delega al contenzioso,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non abbiano informato il revisore su questo </w:t>
      </w:r>
      <w:r>
        <w:rPr>
          <w:rFonts w:ascii="Garamond" w:hAnsi="Garamond"/>
          <w:color w:val="000000"/>
          <w:shd w:val="clear" w:color="auto" w:fill="FFFFFF"/>
        </w:rPr>
        <w:t xml:space="preserve">aspetto. Ve ne siete dimenticati, può accadere,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a tutti pu</w:t>
      </w:r>
      <w:r>
        <w:rPr>
          <w:rFonts w:ascii="Garamond" w:hAnsi="Garamond"/>
          <w:color w:val="000000"/>
          <w:shd w:val="clear" w:color="auto" w:fill="FFFFFF"/>
        </w:rPr>
        <w:t xml:space="preserve">ò accadere di fare degli errori. Come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pure in un'altra nota </w:t>
      </w:r>
      <w:proofErr w:type="spellStart"/>
      <w:r w:rsidR="00FC272B" w:rsidRPr="002002C3">
        <w:rPr>
          <w:rFonts w:ascii="Garamond" w:hAnsi="Garamond"/>
          <w:color w:val="000000"/>
          <w:shd w:val="clear" w:color="auto" w:fill="FFFFFF"/>
        </w:rPr>
        <w:t>attenzionata</w:t>
      </w:r>
      <w:proofErr w:type="spellEnd"/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al revisore dei conti </w:t>
      </w:r>
      <w:r>
        <w:rPr>
          <w:rFonts w:ascii="Garamond" w:hAnsi="Garamond"/>
          <w:color w:val="000000"/>
          <w:shd w:val="clear" w:color="auto" w:fill="FFFFFF"/>
        </w:rPr>
        <w:t xml:space="preserve">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anche agli uffici dove noi </w:t>
      </w:r>
      <w:r>
        <w:rPr>
          <w:rFonts w:ascii="Garamond" w:hAnsi="Garamond"/>
          <w:color w:val="000000"/>
          <w:shd w:val="clear" w:color="auto" w:fill="FFFFFF"/>
        </w:rPr>
        <w:t xml:space="preserve">segnalavamo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oltre a quello </w:t>
      </w:r>
      <w:r>
        <w:rPr>
          <w:rFonts w:ascii="Garamond" w:hAnsi="Garamond"/>
          <w:color w:val="000000"/>
          <w:shd w:val="clear" w:color="auto" w:fill="FFFFFF"/>
        </w:rPr>
        <w:t xml:space="preserve">anche diversi altri contenziosi,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molti dei quali legati anche al </w:t>
      </w:r>
      <w:proofErr w:type="spellStart"/>
      <w:r>
        <w:rPr>
          <w:rFonts w:ascii="Garamond" w:hAnsi="Garamond"/>
          <w:color w:val="000000"/>
          <w:shd w:val="clear" w:color="auto" w:fill="FFFFFF"/>
        </w:rPr>
        <w:t>Pug</w:t>
      </w:r>
      <w:proofErr w:type="spellEnd"/>
      <w:r>
        <w:rPr>
          <w:rFonts w:ascii="Garamond" w:hAnsi="Garamond"/>
          <w:color w:val="000000"/>
          <w:shd w:val="clear" w:color="auto" w:fill="FFFFFF"/>
        </w:rPr>
        <w:t xml:space="preserve">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che comunque hanno un effetto anche in termini economici almeno sulla difesa dell'ente che non erano stati asso</w:t>
      </w:r>
      <w:r>
        <w:rPr>
          <w:rFonts w:ascii="Garamond" w:hAnsi="Garamond"/>
          <w:color w:val="000000"/>
          <w:shd w:val="clear" w:color="auto" w:fill="FFFFFF"/>
        </w:rPr>
        <w:t xml:space="preserve">lutamente segnalati al revisore. Il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revisore in risposta ai nostri rilievi ha dato poi un giudizio </w:t>
      </w:r>
      <w:r>
        <w:rPr>
          <w:rFonts w:ascii="Garamond" w:hAnsi="Garamond"/>
          <w:color w:val="000000"/>
          <w:shd w:val="clear" w:color="auto" w:fill="FFFFFF"/>
        </w:rPr>
        <w:t xml:space="preserve">personale, tecnico,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ma sulla base di inf</w:t>
      </w:r>
      <w:r>
        <w:rPr>
          <w:rFonts w:ascii="Garamond" w:hAnsi="Garamond"/>
          <w:color w:val="000000"/>
          <w:shd w:val="clear" w:color="auto" w:fill="FFFFFF"/>
        </w:rPr>
        <w:t>ormazioni che ha ricevuto dall’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architetto </w:t>
      </w:r>
      <w:r>
        <w:rPr>
          <w:rFonts w:ascii="Garamond" w:hAnsi="Garamond"/>
          <w:color w:val="000000"/>
          <w:shd w:val="clear" w:color="auto" w:fill="FFFFFF"/>
        </w:rPr>
        <w:t xml:space="preserve">Marulli. L’architetto Marulli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ha rassicurato con quella nota il revisore che era in corso un atto transattivo che assorbiva in maniera unitaria i contenziosi e quindi non riportando al revisore probabilmente il rischio c</w:t>
      </w:r>
      <w:r w:rsidR="00494820">
        <w:rPr>
          <w:rFonts w:ascii="Garamond" w:hAnsi="Garamond"/>
          <w:color w:val="000000"/>
          <w:shd w:val="clear" w:color="auto" w:fill="FFFFFF"/>
        </w:rPr>
        <w:t xml:space="preserve">ontenzioso per quel contenzioso. Quindi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il revisore poi ha confermato </w:t>
      </w:r>
      <w:r w:rsidR="00494820">
        <w:rPr>
          <w:rFonts w:ascii="Garamond" w:hAnsi="Garamond"/>
          <w:color w:val="000000"/>
          <w:shd w:val="clear" w:color="auto" w:fill="FFFFFF"/>
        </w:rPr>
        <w:t xml:space="preserve">il parere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sulla scorta di una dichiarazione fatta </w:t>
      </w:r>
      <w:r w:rsidR="00494820">
        <w:rPr>
          <w:rFonts w:ascii="Garamond" w:hAnsi="Garamond"/>
          <w:color w:val="000000"/>
          <w:shd w:val="clear" w:color="auto" w:fill="FFFFFF"/>
        </w:rPr>
        <w:t xml:space="preserve">dall’architetto Marulli, che apprendiamo forse oggi,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anche dalle dichiarazioni del </w:t>
      </w:r>
      <w:r w:rsidR="00FC272B">
        <w:rPr>
          <w:rFonts w:ascii="Garamond" w:hAnsi="Garamond"/>
          <w:color w:val="000000"/>
          <w:shd w:val="clear" w:color="auto" w:fill="FFFFFF"/>
        </w:rPr>
        <w:t xml:space="preserve">Sindaco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e d</w:t>
      </w:r>
      <w:r w:rsidR="00494820">
        <w:rPr>
          <w:rFonts w:ascii="Garamond" w:hAnsi="Garamond"/>
          <w:color w:val="000000"/>
          <w:shd w:val="clear" w:color="auto" w:fill="FFFFFF"/>
        </w:rPr>
        <w:t>a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 rilievi mossi dalla consigliera </w:t>
      </w:r>
      <w:proofErr w:type="spellStart"/>
      <w:r w:rsidR="00494820">
        <w:rPr>
          <w:rFonts w:ascii="Garamond" w:hAnsi="Garamond"/>
          <w:color w:val="000000"/>
          <w:shd w:val="clear" w:color="auto" w:fill="FFFFFF"/>
        </w:rPr>
        <w:t>Gerardi</w:t>
      </w:r>
      <w:proofErr w:type="spellEnd"/>
      <w:r w:rsidR="00494820">
        <w:rPr>
          <w:rFonts w:ascii="Garamond" w:hAnsi="Garamond"/>
          <w:color w:val="000000"/>
          <w:shd w:val="clear" w:color="auto" w:fill="FFFFFF"/>
        </w:rPr>
        <w:t xml:space="preserve">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che probabilmente quella dichiarazione potrebbe non essere veritiera in termini di impe</w:t>
      </w:r>
      <w:r w:rsidR="00494820">
        <w:rPr>
          <w:rFonts w:ascii="Garamond" w:hAnsi="Garamond"/>
          <w:color w:val="000000"/>
          <w:shd w:val="clear" w:color="auto" w:fill="FFFFFF"/>
        </w:rPr>
        <w:t xml:space="preserve">gno economico verso il bilancio.  </w:t>
      </w:r>
    </w:p>
    <w:p w:rsidR="00494820" w:rsidRDefault="00494820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Noi stiamo approvando un consuntivo che, ripetiamo,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non è un'invenzione quella della</w:t>
      </w:r>
      <w:r>
        <w:rPr>
          <w:rFonts w:ascii="Garamond" w:hAnsi="Garamond"/>
          <w:color w:val="000000"/>
          <w:shd w:val="clear" w:color="auto" w:fill="FFFFFF"/>
        </w:rPr>
        <w:t xml:space="preserve"> congruità degli accantonamenti, è una disposizione di legge. Trova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collocazione con combinati disposti tra i principi </w:t>
      </w:r>
      <w:r>
        <w:rPr>
          <w:rFonts w:ascii="Garamond" w:hAnsi="Garamond"/>
          <w:color w:val="000000"/>
          <w:shd w:val="clear" w:color="auto" w:fill="FFFFFF"/>
        </w:rPr>
        <w:t xml:space="preserve">contabili e le diverse sentenze,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non indicazioni della </w:t>
      </w:r>
      <w:r>
        <w:rPr>
          <w:rFonts w:ascii="Garamond" w:hAnsi="Garamond"/>
          <w:color w:val="000000"/>
          <w:shd w:val="clear" w:color="auto" w:fill="FFFFFF"/>
        </w:rPr>
        <w:t xml:space="preserve">Corte dei conti. Ve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ne </w:t>
      </w:r>
      <w:r>
        <w:rPr>
          <w:rFonts w:ascii="Garamond" w:hAnsi="Garamond"/>
          <w:color w:val="000000"/>
          <w:shd w:val="clear" w:color="auto" w:fill="FFFFFF"/>
        </w:rPr>
        <w:t>è una della C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orte dei conti </w:t>
      </w:r>
      <w:r>
        <w:rPr>
          <w:rFonts w:ascii="Garamond" w:hAnsi="Garamond"/>
          <w:color w:val="000000"/>
          <w:shd w:val="clear" w:color="auto" w:fill="FFFFFF"/>
        </w:rPr>
        <w:t xml:space="preserve">Puglia, ottobre 2020,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che spiega in maniera inequivocabile quello che n</w:t>
      </w:r>
      <w:r>
        <w:rPr>
          <w:rFonts w:ascii="Garamond" w:hAnsi="Garamond"/>
          <w:color w:val="000000"/>
          <w:shd w:val="clear" w:color="auto" w:fill="FFFFFF"/>
        </w:rPr>
        <w:t xml:space="preserve">oi proviamo a farvi comprendere. È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chiaro che la responsabilità di chi vota in un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Consiglio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comunale ricade su chi </w:t>
      </w:r>
      <w:r>
        <w:rPr>
          <w:rFonts w:ascii="Garamond" w:hAnsi="Garamond"/>
          <w:color w:val="000000"/>
          <w:shd w:val="clear" w:color="auto" w:fill="FFFFFF"/>
        </w:rPr>
        <w:t xml:space="preserve">vota sì 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non può ricadere </w:t>
      </w:r>
      <w:r>
        <w:rPr>
          <w:rFonts w:ascii="Garamond" w:hAnsi="Garamond"/>
          <w:color w:val="000000"/>
          <w:shd w:val="clear" w:color="auto" w:fill="FFFFFF"/>
        </w:rPr>
        <w:t xml:space="preserve">su chi vota no,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fermo restando che chi vota no può adottare tutti gli atti successivi a questa di liberazione per difendere il pe</w:t>
      </w:r>
      <w:r>
        <w:rPr>
          <w:rFonts w:ascii="Garamond" w:hAnsi="Garamond"/>
          <w:color w:val="000000"/>
          <w:shd w:val="clear" w:color="auto" w:fill="FFFFFF"/>
        </w:rPr>
        <w:t xml:space="preserve">rimetro dell'interesse pubblico. 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non ci deve essere sdegno da parte vostra se noi ricordiamo a organi superiori quando queste ragioni sono inascoltate in questo concesso consi</w:t>
      </w:r>
      <w:r>
        <w:rPr>
          <w:rFonts w:ascii="Garamond" w:hAnsi="Garamond"/>
          <w:color w:val="000000"/>
          <w:shd w:val="clear" w:color="auto" w:fill="FFFFFF"/>
        </w:rPr>
        <w:t xml:space="preserve">liare. Mi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sembra un approccio di </w:t>
      </w:r>
      <w:r>
        <w:rPr>
          <w:rFonts w:ascii="Garamond" w:hAnsi="Garamond"/>
          <w:color w:val="000000"/>
          <w:shd w:val="clear" w:color="auto" w:fill="FFFFFF"/>
        </w:rPr>
        <w:t xml:space="preserve">lealtà. Noi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no</w:t>
      </w:r>
      <w:r>
        <w:rPr>
          <w:rFonts w:ascii="Garamond" w:hAnsi="Garamond"/>
          <w:color w:val="000000"/>
          <w:shd w:val="clear" w:color="auto" w:fill="FFFFFF"/>
        </w:rPr>
        <w:t xml:space="preserve">n lo stiamo dicendo di nascosto, non stiamo facendo un esposto,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noi </w:t>
      </w:r>
      <w:r>
        <w:rPr>
          <w:rFonts w:ascii="Garamond" w:hAnsi="Garamond"/>
          <w:color w:val="000000"/>
          <w:shd w:val="clear" w:color="auto" w:fill="FFFFFF"/>
        </w:rPr>
        <w:t xml:space="preserve">vi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stiamo avvisando in </w:t>
      </w:r>
      <w:r>
        <w:rPr>
          <w:rFonts w:ascii="Garamond" w:hAnsi="Garamond"/>
          <w:color w:val="000000"/>
          <w:shd w:val="clear" w:color="auto" w:fill="FFFFFF"/>
        </w:rPr>
        <w:t xml:space="preserve">tutti i percorsi amministrativi. Commissione consiliare,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note ai dirigen</w:t>
      </w:r>
      <w:r>
        <w:rPr>
          <w:rFonts w:ascii="Garamond" w:hAnsi="Garamond"/>
          <w:color w:val="000000"/>
          <w:shd w:val="clear" w:color="auto" w:fill="FFFFFF"/>
        </w:rPr>
        <w:t xml:space="preserve">ti, note al revisore del conto,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Consiglio </w:t>
      </w:r>
      <w:r>
        <w:rPr>
          <w:rFonts w:ascii="Garamond" w:hAnsi="Garamond"/>
          <w:color w:val="000000"/>
          <w:shd w:val="clear" w:color="auto" w:fill="FFFFFF"/>
        </w:rPr>
        <w:t xml:space="preserve">comunale,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poi voi vi prendete le vostre responsabilità e deliberate </w:t>
      </w:r>
      <w:r>
        <w:rPr>
          <w:rFonts w:ascii="Garamond" w:hAnsi="Garamond"/>
          <w:color w:val="000000"/>
          <w:shd w:val="clear" w:color="auto" w:fill="FFFFFF"/>
        </w:rPr>
        <w:t xml:space="preserve">secondo buoni padri di famiglia, buoni amministratori. Di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conseguenza se noi non riteniamo accettabil</w:t>
      </w:r>
      <w:r>
        <w:rPr>
          <w:rFonts w:ascii="Garamond" w:hAnsi="Garamond"/>
          <w:color w:val="000000"/>
          <w:shd w:val="clear" w:color="auto" w:fill="FFFFFF"/>
        </w:rPr>
        <w:t>i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</w:t>
      </w:r>
      <w:r>
        <w:rPr>
          <w:rFonts w:ascii="Garamond" w:hAnsi="Garamond"/>
          <w:color w:val="000000"/>
          <w:shd w:val="clear" w:color="auto" w:fill="FFFFFF"/>
        </w:rPr>
        <w:t xml:space="preserve">le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vostre convinzioni </w:t>
      </w:r>
      <w:r>
        <w:rPr>
          <w:rFonts w:ascii="Garamond" w:hAnsi="Garamond"/>
          <w:color w:val="000000"/>
          <w:shd w:val="clear" w:color="auto" w:fill="FFFFFF"/>
        </w:rPr>
        <w:t xml:space="preserve">è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la natura </w:t>
      </w:r>
      <w:r>
        <w:rPr>
          <w:rFonts w:ascii="Garamond" w:hAnsi="Garamond"/>
          <w:color w:val="000000"/>
          <w:shd w:val="clear" w:color="auto" w:fill="FFFFFF"/>
        </w:rPr>
        <w:t xml:space="preserve">delle cose.  </w:t>
      </w:r>
    </w:p>
    <w:p w:rsidR="00494820" w:rsidRDefault="00494820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494820" w:rsidRDefault="00494820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ASSESSORE MEZZANZANICA – Posso intervenire?  </w:t>
      </w:r>
    </w:p>
    <w:p w:rsidR="00494820" w:rsidRDefault="00494820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494820" w:rsidRDefault="00494820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PRESIDENTE – Una breve replica, così se non ci sono interventi passiamo al voto.  </w:t>
      </w:r>
    </w:p>
    <w:p w:rsidR="00494820" w:rsidRDefault="00494820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lastRenderedPageBreak/>
        <w:t xml:space="preserve"> </w:t>
      </w:r>
    </w:p>
    <w:p w:rsidR="000316B8" w:rsidRDefault="00494820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– Io volevo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leggere </w:t>
      </w:r>
      <w:r>
        <w:rPr>
          <w:rFonts w:ascii="Garamond" w:hAnsi="Garamond"/>
          <w:color w:val="000000"/>
          <w:shd w:val="clear" w:color="auto" w:fill="FFFFFF"/>
        </w:rPr>
        <w:t xml:space="preserve">la parte dei revisori dei conti, cosa ha scritto,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perché risulta anche quello che diceva all'interno della relazione de</w:t>
      </w:r>
      <w:r>
        <w:rPr>
          <w:rFonts w:ascii="Garamond" w:hAnsi="Garamond"/>
          <w:color w:val="000000"/>
          <w:shd w:val="clear" w:color="auto" w:fill="FFFFFF"/>
        </w:rPr>
        <w:t xml:space="preserve">l revisori dei conti,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tra l'altro con parole molto simil</w:t>
      </w:r>
      <w:r>
        <w:rPr>
          <w:rFonts w:ascii="Garamond" w:hAnsi="Garamond"/>
          <w:color w:val="000000"/>
          <w:shd w:val="clear" w:color="auto" w:fill="FFFFFF"/>
        </w:rPr>
        <w:t xml:space="preserve">i a quelle che ho letto io. </w:t>
      </w:r>
    </w:p>
    <w:p w:rsidR="00A12B34" w:rsidRDefault="000316B8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C’è scritto proprio questo, ricognizione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e aggi</w:t>
      </w:r>
      <w:r>
        <w:rPr>
          <w:rFonts w:ascii="Garamond" w:hAnsi="Garamond"/>
          <w:color w:val="000000"/>
          <w:shd w:val="clear" w:color="auto" w:fill="FFFFFF"/>
        </w:rPr>
        <w:t xml:space="preserve">ornamento del fondo contenzioso. Per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quanto riguarda la congruità degli accantonamenti al fondo contenzioso l</w:t>
      </w:r>
      <w:r>
        <w:rPr>
          <w:rFonts w:ascii="Garamond" w:hAnsi="Garamond"/>
          <w:color w:val="000000"/>
          <w:shd w:val="clear" w:color="auto" w:fill="FFFFFF"/>
        </w:rPr>
        <w:t>’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ente deve procedere ad una costante </w:t>
      </w:r>
      <w:r>
        <w:rPr>
          <w:rFonts w:ascii="Garamond" w:hAnsi="Garamond"/>
          <w:color w:val="000000"/>
          <w:shd w:val="clear" w:color="auto" w:fill="FFFFFF"/>
        </w:rPr>
        <w:t>r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icognizione </w:t>
      </w:r>
      <w:r>
        <w:rPr>
          <w:rFonts w:ascii="Garamond" w:hAnsi="Garamond"/>
          <w:color w:val="000000"/>
          <w:shd w:val="clear" w:color="auto" w:fill="FFFFFF"/>
        </w:rPr>
        <w:t xml:space="preserve">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aggiornamento del contenzioso</w:t>
      </w:r>
      <w:r>
        <w:rPr>
          <w:rFonts w:ascii="Garamond" w:hAnsi="Garamond"/>
          <w:color w:val="000000"/>
          <w:shd w:val="clear" w:color="auto" w:fill="FFFFFF"/>
        </w:rPr>
        <w:t>,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adottando </w:t>
      </w:r>
      <w:r>
        <w:rPr>
          <w:rFonts w:ascii="Garamond" w:hAnsi="Garamond"/>
          <w:color w:val="000000"/>
          <w:shd w:val="clear" w:color="auto" w:fill="FFFFFF"/>
        </w:rPr>
        <w:t xml:space="preserve">apposite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misure organizzative finalizzate a monitorare e gestire in modo efficace il contenzioso e </w:t>
      </w:r>
      <w:r>
        <w:rPr>
          <w:rFonts w:ascii="Garamond" w:hAnsi="Garamond"/>
          <w:color w:val="000000"/>
          <w:shd w:val="clear" w:color="auto" w:fill="FFFFFF"/>
        </w:rPr>
        <w:t xml:space="preserve">ponendo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in essere delle metodologie di stima del rischio di soccombenza per ogni co</w:t>
      </w:r>
      <w:r>
        <w:rPr>
          <w:rFonts w:ascii="Garamond" w:hAnsi="Garamond"/>
          <w:color w:val="000000"/>
          <w:shd w:val="clear" w:color="auto" w:fill="FFFFFF"/>
        </w:rPr>
        <w:t xml:space="preserve">ntroversia giudiziaria in corso. Sono a pagina 31. A </w:t>
      </w:r>
      <w:r w:rsidR="00FC272B" w:rsidRPr="002002C3">
        <w:rPr>
          <w:rFonts w:ascii="Garamond" w:hAnsi="Garamond"/>
          <w:color w:val="000000"/>
          <w:shd w:val="clear" w:color="auto" w:fill="FFFFFF"/>
        </w:rPr>
        <w:t>tal fine il revisore raccomanda che vengano attuate le indicazioni dei principi contabili nazionali e internazionali in mate</w:t>
      </w:r>
      <w:r>
        <w:rPr>
          <w:rFonts w:ascii="Garamond" w:hAnsi="Garamond"/>
          <w:color w:val="000000"/>
          <w:shd w:val="clear" w:color="auto" w:fill="FFFFFF"/>
        </w:rPr>
        <w:t xml:space="preserve">ria di contabilità,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come richiamato in varie sentenze della </w:t>
      </w:r>
      <w:r>
        <w:rPr>
          <w:rFonts w:ascii="Garamond" w:hAnsi="Garamond"/>
          <w:color w:val="000000"/>
          <w:shd w:val="clear" w:color="auto" w:fill="FFFFFF"/>
        </w:rPr>
        <w:t>Corte conti. Q</w:t>
      </w:r>
      <w:r w:rsidR="00FC272B" w:rsidRPr="002002C3">
        <w:rPr>
          <w:rFonts w:ascii="Garamond" w:hAnsi="Garamond"/>
          <w:color w:val="000000"/>
          <w:shd w:val="clear" w:color="auto" w:fill="FFFFFF"/>
        </w:rPr>
        <w:t>uindi proprio in perfetta li</w:t>
      </w:r>
      <w:r>
        <w:rPr>
          <w:rFonts w:ascii="Garamond" w:hAnsi="Garamond"/>
          <w:color w:val="000000"/>
          <w:shd w:val="clear" w:color="auto" w:fill="FFFFFF"/>
        </w:rPr>
        <w:t>nea con quello che ho già detto. R</w:t>
      </w:r>
      <w:r w:rsidR="00FC272B" w:rsidRPr="002002C3">
        <w:rPr>
          <w:rFonts w:ascii="Garamond" w:hAnsi="Garamond"/>
          <w:color w:val="000000"/>
          <w:shd w:val="clear" w:color="auto" w:fill="FFFFFF"/>
        </w:rPr>
        <w:t>icordando che la più recente giurisprudenza contabile ha fatto riferimento ai fini della classificazione delle passività pot</w:t>
      </w:r>
      <w:r>
        <w:rPr>
          <w:rFonts w:ascii="Garamond" w:hAnsi="Garamond"/>
          <w:color w:val="000000"/>
          <w:shd w:val="clear" w:color="auto" w:fill="FFFFFF"/>
        </w:rPr>
        <w:t xml:space="preserve">enziali tra passività probabili,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possibili </w:t>
      </w:r>
      <w:r>
        <w:rPr>
          <w:rFonts w:ascii="Garamond" w:hAnsi="Garamond"/>
          <w:color w:val="000000"/>
          <w:shd w:val="clear" w:color="auto" w:fill="FFFFFF"/>
        </w:rPr>
        <w:t xml:space="preserve">e da evento remoto. Nella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relazione dell'architetto </w:t>
      </w:r>
      <w:r>
        <w:rPr>
          <w:rFonts w:ascii="Garamond" w:hAnsi="Garamond"/>
          <w:color w:val="000000"/>
          <w:shd w:val="clear" w:color="auto" w:fill="FFFFFF"/>
        </w:rPr>
        <w:t>M</w:t>
      </w:r>
      <w:r w:rsidR="00FC272B" w:rsidRPr="002002C3">
        <w:rPr>
          <w:rFonts w:ascii="Garamond" w:hAnsi="Garamond"/>
          <w:color w:val="000000"/>
          <w:shd w:val="clear" w:color="auto" w:fill="FFFFFF"/>
        </w:rPr>
        <w:t>arulli c'è</w:t>
      </w:r>
      <w:r>
        <w:rPr>
          <w:rFonts w:ascii="Garamond" w:hAnsi="Garamond"/>
          <w:color w:val="000000"/>
          <w:shd w:val="clear" w:color="auto" w:fill="FFFFFF"/>
        </w:rPr>
        <w:t xml:space="preserve"> questo tipo di classificazione? C’è questo tipo di classificazione? Forse è sfuggita noi. Si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invita pertanto </w:t>
      </w:r>
      <w:r>
        <w:rPr>
          <w:rFonts w:ascii="Garamond" w:hAnsi="Garamond"/>
          <w:color w:val="000000"/>
          <w:shd w:val="clear" w:color="auto" w:fill="FFFFFF"/>
        </w:rPr>
        <w:t xml:space="preserve">l’ente… Per la verità in </w:t>
      </w:r>
      <w:r w:rsidR="00FC272B" w:rsidRPr="002002C3">
        <w:rPr>
          <w:rFonts w:ascii="Garamond" w:hAnsi="Garamond"/>
          <w:color w:val="000000"/>
          <w:shd w:val="clear" w:color="auto" w:fill="FFFFFF"/>
        </w:rPr>
        <w:t>nessuno dei responsabili c'è</w:t>
      </w:r>
      <w:r>
        <w:rPr>
          <w:rFonts w:ascii="Garamond" w:hAnsi="Garamond"/>
          <w:color w:val="000000"/>
          <w:shd w:val="clear" w:color="auto" w:fill="FFFFFF"/>
        </w:rPr>
        <w:t xml:space="preserve"> questo tipo di…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però forse in qualcuno ha specificato quantomeno </w:t>
      </w:r>
      <w:r>
        <w:rPr>
          <w:rFonts w:ascii="Garamond" w:hAnsi="Garamond"/>
          <w:color w:val="000000"/>
          <w:shd w:val="clear" w:color="auto" w:fill="FFFFFF"/>
        </w:rPr>
        <w:t xml:space="preserve">l’ammontare. Si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invita pertanto </w:t>
      </w:r>
      <w:r>
        <w:rPr>
          <w:rFonts w:ascii="Garamond" w:hAnsi="Garamond"/>
          <w:color w:val="000000"/>
          <w:shd w:val="clear" w:color="auto" w:fill="FFFFFF"/>
        </w:rPr>
        <w:t xml:space="preserve">l’ente ad adottare il regolamento. E questo è per il futuro,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ma il </w:t>
      </w:r>
      <w:r>
        <w:rPr>
          <w:rFonts w:ascii="Garamond" w:hAnsi="Garamond"/>
          <w:color w:val="000000"/>
          <w:shd w:val="clear" w:color="auto" w:fill="FFFFFF"/>
        </w:rPr>
        <w:t>“</w:t>
      </w:r>
      <w:r w:rsidR="00FC272B" w:rsidRPr="002002C3">
        <w:rPr>
          <w:rFonts w:ascii="Garamond" w:hAnsi="Garamond"/>
          <w:color w:val="000000"/>
          <w:shd w:val="clear" w:color="auto" w:fill="FFFFFF"/>
        </w:rPr>
        <w:t>deve</w:t>
      </w:r>
      <w:r w:rsidR="00A12B34">
        <w:rPr>
          <w:rFonts w:ascii="Garamond" w:hAnsi="Garamond"/>
          <w:color w:val="000000"/>
          <w:shd w:val="clear" w:color="auto" w:fill="FFFFFF"/>
        </w:rPr>
        <w:t>”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significa che quest</w:t>
      </w:r>
      <w:r w:rsidR="00A12B34">
        <w:rPr>
          <w:rFonts w:ascii="Garamond" w:hAnsi="Garamond"/>
          <w:color w:val="000000"/>
          <w:shd w:val="clear" w:color="auto" w:fill="FFFFFF"/>
        </w:rPr>
        <w:t>a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era la base per ritenere congruo l</w:t>
      </w:r>
      <w:r w:rsidR="00A12B34">
        <w:rPr>
          <w:rFonts w:ascii="Garamond" w:hAnsi="Garamond"/>
          <w:color w:val="000000"/>
          <w:shd w:val="clear" w:color="auto" w:fill="FFFFFF"/>
        </w:rPr>
        <w:t>’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accantonamento al fondo contenzioso </w:t>
      </w:r>
      <w:r w:rsidR="00A12B34">
        <w:rPr>
          <w:rFonts w:ascii="Garamond" w:hAnsi="Garamond"/>
          <w:color w:val="000000"/>
          <w:shd w:val="clear" w:color="auto" w:fill="FFFFFF"/>
        </w:rPr>
        <w:t xml:space="preserve">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perché c'è scritto per quanto riguarda la congruità degli accantonamenti l</w:t>
      </w:r>
      <w:r w:rsidR="00A12B34">
        <w:rPr>
          <w:rFonts w:ascii="Garamond" w:hAnsi="Garamond"/>
          <w:color w:val="000000"/>
          <w:shd w:val="clear" w:color="auto" w:fill="FFFFFF"/>
        </w:rPr>
        <w:t>’</w:t>
      </w:r>
      <w:r w:rsidR="00FC272B" w:rsidRPr="002002C3">
        <w:rPr>
          <w:rFonts w:ascii="Garamond" w:hAnsi="Garamond"/>
          <w:color w:val="000000"/>
          <w:shd w:val="clear" w:color="auto" w:fill="FFFFFF"/>
        </w:rPr>
        <w:t>ent</w:t>
      </w:r>
      <w:r w:rsidR="00A12B34">
        <w:rPr>
          <w:rFonts w:ascii="Garamond" w:hAnsi="Garamond"/>
          <w:color w:val="000000"/>
          <w:shd w:val="clear" w:color="auto" w:fill="FFFFFF"/>
        </w:rPr>
        <w:t xml:space="preserve">e deve procedere in questo modo. Quindi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nel momento in cui si è consapevoli che </w:t>
      </w:r>
      <w:r w:rsidR="00A12B34">
        <w:rPr>
          <w:rFonts w:ascii="Garamond" w:hAnsi="Garamond"/>
          <w:color w:val="000000"/>
          <w:shd w:val="clear" w:color="auto" w:fill="FFFFFF"/>
        </w:rPr>
        <w:t xml:space="preserve">l’ente non ha proceduto in questo modo, ma ha trovato la quadra,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allora la quadra che è stata trovata col contenzioso oggi esistente è una quadra che non è b</w:t>
      </w:r>
      <w:r w:rsidR="00A12B34">
        <w:rPr>
          <w:rFonts w:ascii="Garamond" w:hAnsi="Garamond"/>
          <w:color w:val="000000"/>
          <w:shd w:val="clear" w:color="auto" w:fill="FFFFFF"/>
        </w:rPr>
        <w:t xml:space="preserve">asata sulle previsioni di legge.  </w:t>
      </w:r>
    </w:p>
    <w:p w:rsidR="00A12B34" w:rsidRDefault="00A12B34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A12B34" w:rsidRDefault="00A12B34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ASSESSORE MEZZANZANICA – Intanto replico su quest'ultimo punto, ripeto e ribadisco,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il responsabile dell'ufficio tecnico ha fatto una valutazione punto </w:t>
      </w:r>
      <w:proofErr w:type="spellStart"/>
      <w:r w:rsidR="00FC272B" w:rsidRPr="002002C3">
        <w:rPr>
          <w:rFonts w:ascii="Garamond" w:hAnsi="Garamond"/>
          <w:color w:val="000000"/>
          <w:shd w:val="clear" w:color="auto" w:fill="FFFFFF"/>
        </w:rPr>
        <w:t>punto</w:t>
      </w:r>
      <w:proofErr w:type="spellEnd"/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per ogni singola situ</w:t>
      </w:r>
      <w:r>
        <w:rPr>
          <w:rFonts w:ascii="Garamond" w:hAnsi="Garamond"/>
          <w:color w:val="000000"/>
          <w:shd w:val="clear" w:color="auto" w:fill="FFFFFF"/>
        </w:rPr>
        <w:t xml:space="preserve">azione. In </w:t>
      </w:r>
      <w:r w:rsidR="00FC272B" w:rsidRPr="002002C3">
        <w:rPr>
          <w:rFonts w:ascii="Garamond" w:hAnsi="Garamond"/>
          <w:color w:val="000000"/>
          <w:shd w:val="clear" w:color="auto" w:fill="FFFFFF"/>
        </w:rPr>
        <w:t>molte situazion</w:t>
      </w:r>
      <w:r>
        <w:rPr>
          <w:rFonts w:ascii="Garamond" w:hAnsi="Garamond"/>
          <w:color w:val="000000"/>
          <w:shd w:val="clear" w:color="auto" w:fill="FFFFFF"/>
        </w:rPr>
        <w:t>i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ci sono già delle </w:t>
      </w:r>
      <w:proofErr w:type="spellStart"/>
      <w:r w:rsidR="00FC272B" w:rsidRPr="002002C3">
        <w:rPr>
          <w:rFonts w:ascii="Garamond" w:hAnsi="Garamond"/>
          <w:color w:val="000000"/>
          <w:shd w:val="clear" w:color="auto" w:fill="FFFFFF"/>
        </w:rPr>
        <w:t>determin</w:t>
      </w:r>
      <w:r>
        <w:rPr>
          <w:rFonts w:ascii="Garamond" w:hAnsi="Garamond"/>
          <w:color w:val="000000"/>
          <w:shd w:val="clear" w:color="auto" w:fill="FFFFFF"/>
        </w:rPr>
        <w:t>e</w:t>
      </w:r>
      <w:proofErr w:type="spellEnd"/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di impegno che quindi tr</w:t>
      </w:r>
      <w:r>
        <w:rPr>
          <w:rFonts w:ascii="Garamond" w:hAnsi="Garamond"/>
          <w:color w:val="000000"/>
          <w:shd w:val="clear" w:color="auto" w:fill="FFFFFF"/>
        </w:rPr>
        <w:t xml:space="preserve">a virgolette vanno ad aumentare, come dire,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la cifra eventualmente che è stata </w:t>
      </w:r>
      <w:r>
        <w:rPr>
          <w:rFonts w:ascii="Garamond" w:hAnsi="Garamond"/>
          <w:color w:val="000000"/>
          <w:shd w:val="clear" w:color="auto" w:fill="FFFFFF"/>
        </w:rPr>
        <w:t xml:space="preserve">inserita come fondo contenzioso,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perché inserire n</w:t>
      </w:r>
      <w:r>
        <w:rPr>
          <w:rFonts w:ascii="Garamond" w:hAnsi="Garamond"/>
          <w:color w:val="000000"/>
          <w:shd w:val="clear" w:color="auto" w:fill="FFFFFF"/>
        </w:rPr>
        <w:t xml:space="preserve">el fondo contenzioso è una cosa,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se però la cifra è già stata impegnata va di fatto </w:t>
      </w:r>
      <w:r>
        <w:rPr>
          <w:rFonts w:ascii="Garamond" w:hAnsi="Garamond"/>
          <w:color w:val="000000"/>
          <w:shd w:val="clear" w:color="auto" w:fill="FFFFFF"/>
        </w:rPr>
        <w:t>s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tornata e quindi non deve finire </w:t>
      </w:r>
      <w:r>
        <w:rPr>
          <w:rFonts w:ascii="Garamond" w:hAnsi="Garamond"/>
          <w:color w:val="000000"/>
          <w:shd w:val="clear" w:color="auto" w:fill="FFFFFF"/>
        </w:rPr>
        <w:t xml:space="preserve">nel fondo contenzioso. Questa è la prima cosa. Poi per quanto riguarda,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e ritorno </w:t>
      </w:r>
      <w:r>
        <w:rPr>
          <w:rFonts w:ascii="Garamond" w:hAnsi="Garamond"/>
          <w:color w:val="000000"/>
          <w:shd w:val="clear" w:color="auto" w:fill="FFFFFF"/>
        </w:rPr>
        <w:t xml:space="preserve">sul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consigliere </w:t>
      </w:r>
      <w:r>
        <w:rPr>
          <w:rFonts w:ascii="Garamond" w:hAnsi="Garamond"/>
          <w:color w:val="000000"/>
          <w:shd w:val="clear" w:color="auto" w:fill="FFFFFF"/>
        </w:rPr>
        <w:t xml:space="preserve">Russo, e qui vi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faccio un esempi</w:t>
      </w:r>
      <w:r>
        <w:rPr>
          <w:rFonts w:ascii="Garamond" w:hAnsi="Garamond"/>
          <w:color w:val="000000"/>
          <w:shd w:val="clear" w:color="auto" w:fill="FFFFFF"/>
        </w:rPr>
        <w:t xml:space="preserve">o perché io vi faccio ragionare.  </w:t>
      </w:r>
    </w:p>
    <w:p w:rsidR="00A12B34" w:rsidRDefault="00A12B34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A12B34" w:rsidRDefault="00A12B34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RUSSO – Assessore, una cosa, ma quando parla di impegnata cosa? Nelle spese legali?  </w:t>
      </w:r>
    </w:p>
    <w:p w:rsidR="00A12B34" w:rsidRDefault="00A12B34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C825BC" w:rsidRDefault="00A12B34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ASSESSORE MEZZANZANICA – Impegnata nelle… oppure, faccio un esempio, nel contenzioso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del campetti di calcio v</w:t>
      </w:r>
      <w:r>
        <w:rPr>
          <w:rFonts w:ascii="Garamond" w:hAnsi="Garamond"/>
          <w:color w:val="000000"/>
          <w:shd w:val="clear" w:color="auto" w:fill="FFFFFF"/>
        </w:rPr>
        <w:t xml:space="preserve">iene calcolato l'importo totale,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ma in verità c'è già </w:t>
      </w:r>
      <w:r>
        <w:rPr>
          <w:rFonts w:ascii="Garamond" w:hAnsi="Garamond"/>
          <w:color w:val="000000"/>
          <w:shd w:val="clear" w:color="auto" w:fill="FFFFFF"/>
        </w:rPr>
        <w:t xml:space="preserve">l’importo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di impegno della spesa fatta</w:t>
      </w:r>
      <w:r w:rsidR="00C825BC">
        <w:rPr>
          <w:rFonts w:ascii="Garamond" w:hAnsi="Garamond"/>
          <w:color w:val="000000"/>
          <w:shd w:val="clear" w:color="auto" w:fill="FFFFFF"/>
        </w:rPr>
        <w:t xml:space="preserve">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quindi di fatto di quell'importo totale che è stato inserito andrebbe detratto l'importo di quello che </w:t>
      </w:r>
      <w:r w:rsidR="00C825BC">
        <w:rPr>
          <w:rFonts w:ascii="Garamond" w:hAnsi="Garamond"/>
          <w:color w:val="000000"/>
          <w:shd w:val="clear" w:color="auto" w:fill="FFFFFF"/>
        </w:rPr>
        <w:t xml:space="preserve">è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già impegnato </w:t>
      </w:r>
      <w:r w:rsidR="00C825BC">
        <w:rPr>
          <w:rFonts w:ascii="Garamond" w:hAnsi="Garamond"/>
          <w:color w:val="000000"/>
          <w:shd w:val="clear" w:color="auto" w:fill="FFFFFF"/>
        </w:rPr>
        <w:t xml:space="preserve">in bilancio.  </w:t>
      </w:r>
    </w:p>
    <w:p w:rsidR="00C825BC" w:rsidRDefault="00C825BC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C825BC" w:rsidRDefault="00C825BC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RUSSO – Io ho un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foglio </w:t>
      </w:r>
      <w:r>
        <w:rPr>
          <w:rFonts w:ascii="Garamond" w:hAnsi="Garamond"/>
          <w:color w:val="000000"/>
          <w:shd w:val="clear" w:color="auto" w:fill="FFFFFF"/>
        </w:rPr>
        <w:t xml:space="preserve">in </w:t>
      </w:r>
      <w:proofErr w:type="spellStart"/>
      <w:r w:rsidR="00FC272B" w:rsidRPr="002002C3">
        <w:rPr>
          <w:rFonts w:ascii="Garamond" w:hAnsi="Garamond"/>
          <w:color w:val="000000"/>
          <w:shd w:val="clear" w:color="auto" w:fill="FFFFFF"/>
        </w:rPr>
        <w:t>excel</w:t>
      </w:r>
      <w:proofErr w:type="spellEnd"/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inviato dall'ufficio </w:t>
      </w:r>
      <w:r>
        <w:rPr>
          <w:rFonts w:ascii="Garamond" w:hAnsi="Garamond"/>
          <w:color w:val="000000"/>
          <w:shd w:val="clear" w:color="auto" w:fill="FFFFFF"/>
        </w:rPr>
        <w:t>e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utilizzato </w:t>
      </w:r>
      <w:r>
        <w:rPr>
          <w:rFonts w:ascii="Garamond" w:hAnsi="Garamond"/>
          <w:color w:val="000000"/>
          <w:shd w:val="clear" w:color="auto" w:fill="FFFFFF"/>
        </w:rPr>
        <w:t xml:space="preserve">dal revisore, dove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non è come sta </w:t>
      </w:r>
      <w:r>
        <w:rPr>
          <w:rFonts w:ascii="Garamond" w:hAnsi="Garamond"/>
          <w:color w:val="000000"/>
          <w:shd w:val="clear" w:color="auto" w:fill="FFFFFF"/>
        </w:rPr>
        <w:t xml:space="preserve">affermando lei. La </w:t>
      </w:r>
      <w:r w:rsidR="00FC272B" w:rsidRPr="002002C3">
        <w:rPr>
          <w:rFonts w:ascii="Garamond" w:hAnsi="Garamond"/>
          <w:color w:val="000000"/>
          <w:shd w:val="clear" w:color="auto" w:fill="FFFFFF"/>
        </w:rPr>
        <w:t>somma dei €385000 che costituiscono il rischio contenzioso per l</w:t>
      </w:r>
      <w:r>
        <w:rPr>
          <w:rFonts w:ascii="Garamond" w:hAnsi="Garamond"/>
          <w:color w:val="000000"/>
          <w:shd w:val="clear" w:color="auto" w:fill="FFFFFF"/>
        </w:rPr>
        <w:t>’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ente parla di oneri </w:t>
      </w:r>
      <w:r>
        <w:rPr>
          <w:rFonts w:ascii="Garamond" w:hAnsi="Garamond"/>
          <w:color w:val="000000"/>
          <w:shd w:val="clear" w:color="auto" w:fill="FFFFFF"/>
        </w:rPr>
        <w:t xml:space="preserve">ultronei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rispet</w:t>
      </w:r>
      <w:r>
        <w:rPr>
          <w:rFonts w:ascii="Garamond" w:hAnsi="Garamond"/>
          <w:color w:val="000000"/>
          <w:shd w:val="clear" w:color="auto" w:fill="FFFFFF"/>
        </w:rPr>
        <w:t xml:space="preserve">to a quelli che lei sta dicendo. </w:t>
      </w:r>
    </w:p>
    <w:p w:rsidR="00C825BC" w:rsidRDefault="00C825BC" w:rsidP="00FC272B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B97E62" w:rsidRDefault="00C825BC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ASSESSORE MEZZANZANICA – Basta che guarda solo la prima riga sulla destra, €17000,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impegnata con </w:t>
      </w:r>
      <w:r>
        <w:rPr>
          <w:rFonts w:ascii="Garamond" w:hAnsi="Garamond"/>
          <w:color w:val="000000"/>
          <w:shd w:val="clear" w:color="auto" w:fill="FFFFFF"/>
        </w:rPr>
        <w:t xml:space="preserve">determina numero. Se lei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guarda </w:t>
      </w:r>
      <w:r>
        <w:rPr>
          <w:rFonts w:ascii="Garamond" w:hAnsi="Garamond"/>
          <w:color w:val="000000"/>
          <w:shd w:val="clear" w:color="auto" w:fill="FFFFFF"/>
        </w:rPr>
        <w:t xml:space="preserve">la prima riga…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perché anch'io a coscienza </w:t>
      </w:r>
      <w:r>
        <w:rPr>
          <w:rFonts w:ascii="Garamond" w:hAnsi="Garamond"/>
          <w:color w:val="000000"/>
          <w:shd w:val="clear" w:color="auto" w:fill="FFFFFF"/>
        </w:rPr>
        <w:t xml:space="preserve">ho dato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un'occhiata e mi sono visto le singole </w:t>
      </w:r>
      <w:r>
        <w:rPr>
          <w:rFonts w:ascii="Garamond" w:hAnsi="Garamond"/>
          <w:color w:val="000000"/>
          <w:shd w:val="clear" w:color="auto" w:fill="FFFFFF"/>
        </w:rPr>
        <w:t xml:space="preserve">attività. Forse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l'unico rammarico è che non c'è stato un corretto dialogo tra </w:t>
      </w:r>
      <w:r>
        <w:rPr>
          <w:rFonts w:ascii="Garamond" w:hAnsi="Garamond"/>
          <w:color w:val="000000"/>
          <w:shd w:val="clear" w:color="auto" w:fill="FFFFFF"/>
        </w:rPr>
        <w:t xml:space="preserve">il Revisore dei conti e l’ufficio. Ultimamente, 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qui faccio </w:t>
      </w:r>
      <w:r>
        <w:rPr>
          <w:rFonts w:ascii="Garamond" w:hAnsi="Garamond"/>
          <w:color w:val="000000"/>
          <w:shd w:val="clear" w:color="auto" w:fill="FFFFFF"/>
        </w:rPr>
        <w:t xml:space="preserve">una nota </w:t>
      </w:r>
      <w:r>
        <w:rPr>
          <w:rFonts w:ascii="Garamond" w:hAnsi="Garamond"/>
          <w:color w:val="000000"/>
          <w:shd w:val="clear" w:color="auto" w:fill="FFFFFF"/>
        </w:rPr>
        <w:lastRenderedPageBreak/>
        <w:t xml:space="preserve">polemica,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erano più le </w:t>
      </w:r>
      <w:proofErr w:type="spellStart"/>
      <w:r>
        <w:rPr>
          <w:rFonts w:ascii="Garamond" w:hAnsi="Garamond"/>
          <w:color w:val="000000"/>
          <w:shd w:val="clear" w:color="auto" w:fill="FFFFFF"/>
        </w:rPr>
        <w:t>P</w:t>
      </w:r>
      <w:r w:rsidR="00FC272B" w:rsidRPr="002002C3">
        <w:rPr>
          <w:rFonts w:ascii="Garamond" w:hAnsi="Garamond"/>
          <w:color w:val="000000"/>
          <w:shd w:val="clear" w:color="auto" w:fill="FFFFFF"/>
        </w:rPr>
        <w:t>ec</w:t>
      </w:r>
      <w:proofErr w:type="spellEnd"/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e le mail </w:t>
      </w:r>
      <w:r>
        <w:rPr>
          <w:rFonts w:ascii="Garamond" w:hAnsi="Garamond"/>
          <w:color w:val="000000"/>
          <w:shd w:val="clear" w:color="auto" w:fill="FFFFFF"/>
        </w:rPr>
        <w:t xml:space="preserve">che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gli incontri per poter chiarire la situazione </w:t>
      </w:r>
      <w:r>
        <w:rPr>
          <w:rFonts w:ascii="Garamond" w:hAnsi="Garamond"/>
          <w:color w:val="000000"/>
          <w:shd w:val="clear" w:color="auto" w:fill="FFFFFF"/>
        </w:rPr>
        <w:t xml:space="preserve">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per potersi vedere punto </w:t>
      </w:r>
      <w:proofErr w:type="spellStart"/>
      <w:r w:rsidR="00FC272B" w:rsidRPr="002002C3">
        <w:rPr>
          <w:rFonts w:ascii="Garamond" w:hAnsi="Garamond"/>
          <w:color w:val="000000"/>
          <w:shd w:val="clear" w:color="auto" w:fill="FFFFFF"/>
        </w:rPr>
        <w:t>punto</w:t>
      </w:r>
      <w:proofErr w:type="spellEnd"/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</w:t>
      </w:r>
      <w:r w:rsidR="00B97E62">
        <w:rPr>
          <w:rFonts w:ascii="Garamond" w:hAnsi="Garamond"/>
          <w:color w:val="000000"/>
          <w:shd w:val="clear" w:color="auto" w:fill="FFFFFF"/>
        </w:rPr>
        <w:t xml:space="preserve">quelle che erano le situazioni.  </w:t>
      </w:r>
    </w:p>
    <w:p w:rsidR="00B97E62" w:rsidRDefault="00B97E62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3675F2" w:rsidRDefault="00B97E62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RUSSO – Assessore, perdonatemi se insisto. Siccome qua parliamo di numeri è il luogo giusto, anche se è il Consiglio comunale. </w:t>
      </w:r>
      <w:r w:rsidR="003675F2">
        <w:rPr>
          <w:rFonts w:ascii="Garamond" w:hAnsi="Garamond"/>
          <w:color w:val="000000"/>
          <w:shd w:val="clear" w:color="auto" w:fill="FFFFFF"/>
        </w:rPr>
        <w:t xml:space="preserve">Io ho davanti al </w:t>
      </w:r>
      <w:proofErr w:type="spellStart"/>
      <w:r w:rsidR="003675F2">
        <w:rPr>
          <w:rFonts w:ascii="Garamond" w:hAnsi="Garamond"/>
          <w:color w:val="000000"/>
          <w:shd w:val="clear" w:color="auto" w:fill="FFFFFF"/>
        </w:rPr>
        <w:t>frile</w:t>
      </w:r>
      <w:proofErr w:type="spellEnd"/>
      <w:r w:rsidR="003675F2">
        <w:rPr>
          <w:rFonts w:ascii="Garamond" w:hAnsi="Garamond"/>
          <w:color w:val="000000"/>
          <w:shd w:val="clear" w:color="auto" w:fill="FFFFFF"/>
        </w:rPr>
        <w:t xml:space="preserve"> inviato, dove c’è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un importo spese legali </w:t>
      </w:r>
      <w:r w:rsidR="003675F2">
        <w:rPr>
          <w:rFonts w:ascii="Garamond" w:hAnsi="Garamond"/>
          <w:color w:val="000000"/>
          <w:shd w:val="clear" w:color="auto" w:fill="FFFFFF"/>
        </w:rPr>
        <w:t xml:space="preserve">per €48000,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importo dovuto 396000 euro che sommati danno 444</w:t>
      </w:r>
      <w:r w:rsidR="003675F2">
        <w:rPr>
          <w:rFonts w:ascii="Garamond" w:hAnsi="Garamond"/>
          <w:color w:val="000000"/>
          <w:shd w:val="clear" w:color="auto" w:fill="FFFFFF"/>
        </w:rPr>
        <w:t>.</w:t>
      </w:r>
      <w:r w:rsidR="00FC272B" w:rsidRPr="002002C3">
        <w:rPr>
          <w:rFonts w:ascii="Garamond" w:hAnsi="Garamond"/>
          <w:color w:val="000000"/>
          <w:shd w:val="clear" w:color="auto" w:fill="FFFFFF"/>
        </w:rPr>
        <w:t>942</w:t>
      </w:r>
      <w:r w:rsidR="003675F2">
        <w:rPr>
          <w:rFonts w:ascii="Garamond" w:hAnsi="Garamond"/>
          <w:color w:val="000000"/>
          <w:shd w:val="clear" w:color="auto" w:fill="FFFFFF"/>
        </w:rPr>
        <w:t>,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meno in porto da</w:t>
      </w:r>
      <w:r w:rsidR="003675F2">
        <w:rPr>
          <w:rFonts w:ascii="Garamond" w:hAnsi="Garamond"/>
          <w:color w:val="000000"/>
          <w:shd w:val="clear" w:color="auto" w:fill="FFFFFF"/>
        </w:rPr>
        <w:t>re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</w:t>
      </w:r>
      <w:r w:rsidR="003675F2">
        <w:rPr>
          <w:rFonts w:ascii="Garamond" w:hAnsi="Garamond"/>
          <w:color w:val="000000"/>
          <w:shd w:val="clear" w:color="auto" w:fill="FFFFFF"/>
        </w:rPr>
        <w:t xml:space="preserve">123,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danno un </w:t>
      </w:r>
      <w:r w:rsidR="003675F2">
        <w:rPr>
          <w:rFonts w:ascii="Garamond" w:hAnsi="Garamond"/>
          <w:color w:val="000000"/>
          <w:shd w:val="clear" w:color="auto" w:fill="FFFFFF"/>
        </w:rPr>
        <w:t xml:space="preserve">fondo contenzioso di €321000. Su quello, assessore, sicuramente non possiamo…  </w:t>
      </w:r>
    </w:p>
    <w:p w:rsidR="003675F2" w:rsidRDefault="003675F2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932E6F" w:rsidRDefault="003675F2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ASSESSORE MEZZANZANICA – Se lei vede,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la prima riga si riferisce conferimento incarico professionale avvocato </w:t>
      </w:r>
      <w:r>
        <w:rPr>
          <w:rFonts w:ascii="Garamond" w:hAnsi="Garamond"/>
          <w:color w:val="000000"/>
          <w:shd w:val="clear" w:color="auto" w:fill="FFFFFF"/>
        </w:rPr>
        <w:t xml:space="preserve">Quinto eccetera eccetera,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spese legal</w:t>
      </w:r>
      <w:r>
        <w:rPr>
          <w:rFonts w:ascii="Garamond" w:hAnsi="Garamond"/>
          <w:color w:val="000000"/>
          <w:shd w:val="clear" w:color="auto" w:fill="FFFFFF"/>
        </w:rPr>
        <w:t xml:space="preserve">i €3000, dopodiché dice ammontare dare,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che poi quell</w:t>
      </w:r>
      <w:r>
        <w:rPr>
          <w:rFonts w:ascii="Garamond" w:hAnsi="Garamond"/>
          <w:color w:val="000000"/>
          <w:shd w:val="clear" w:color="auto" w:fill="FFFFFF"/>
        </w:rPr>
        <w:t xml:space="preserve">a riga fa la somma,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s</w:t>
      </w:r>
      <w:r>
        <w:rPr>
          <w:rFonts w:ascii="Garamond" w:hAnsi="Garamond"/>
          <w:color w:val="000000"/>
          <w:shd w:val="clear" w:color="auto" w:fill="FFFFFF"/>
        </w:rPr>
        <w:t xml:space="preserve">e lei vede a destra c'è scritto: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impegnate già con determina numero </w:t>
      </w:r>
      <w:r>
        <w:rPr>
          <w:rFonts w:ascii="Garamond" w:hAnsi="Garamond"/>
          <w:color w:val="000000"/>
          <w:shd w:val="clear" w:color="auto" w:fill="FFFFFF"/>
        </w:rPr>
        <w:t xml:space="preserve">976 del 2021 la somma di €17000. Quindi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di fatto inserire per esempio questi €17000 ne</w:t>
      </w:r>
      <w:r>
        <w:rPr>
          <w:rFonts w:ascii="Garamond" w:hAnsi="Garamond"/>
          <w:color w:val="000000"/>
          <w:shd w:val="clear" w:color="auto" w:fill="FFFFFF"/>
        </w:rPr>
        <w:t xml:space="preserve">l fondo contenzioso è sbagliato,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perché è già stato </w:t>
      </w:r>
      <w:r>
        <w:rPr>
          <w:rFonts w:ascii="Garamond" w:hAnsi="Garamond"/>
          <w:color w:val="000000"/>
          <w:shd w:val="clear" w:color="auto" w:fill="FFFFFF"/>
        </w:rPr>
        <w:t xml:space="preserve">impegnato con determina,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quindi non possiamo </w:t>
      </w:r>
      <w:r>
        <w:rPr>
          <w:rFonts w:ascii="Garamond" w:hAnsi="Garamond"/>
          <w:color w:val="000000"/>
          <w:shd w:val="clear" w:color="auto" w:fill="FFFFFF"/>
        </w:rPr>
        <w:t xml:space="preserve">imputare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due volte </w:t>
      </w:r>
      <w:r>
        <w:rPr>
          <w:rFonts w:ascii="Garamond" w:hAnsi="Garamond"/>
          <w:color w:val="000000"/>
          <w:shd w:val="clear" w:color="auto" w:fill="FFFFFF"/>
        </w:rPr>
        <w:t xml:space="preserve">le somme. 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se vuole lo </w:t>
      </w:r>
      <w:r>
        <w:rPr>
          <w:rFonts w:ascii="Garamond" w:hAnsi="Garamond"/>
          <w:color w:val="000000"/>
          <w:shd w:val="clear" w:color="auto" w:fill="FFFFFF"/>
        </w:rPr>
        <w:t xml:space="preserve">possiamo analizzare punto </w:t>
      </w:r>
      <w:proofErr w:type="spellStart"/>
      <w:r>
        <w:rPr>
          <w:rFonts w:ascii="Garamond" w:hAnsi="Garamond"/>
          <w:color w:val="000000"/>
          <w:shd w:val="clear" w:color="auto" w:fill="FFFFFF"/>
        </w:rPr>
        <w:t>punto</w:t>
      </w:r>
      <w:proofErr w:type="spellEnd"/>
      <w:r>
        <w:rPr>
          <w:rFonts w:ascii="Garamond" w:hAnsi="Garamond"/>
          <w:color w:val="000000"/>
          <w:shd w:val="clear" w:color="auto" w:fill="FFFFFF"/>
        </w:rPr>
        <w:t xml:space="preserve">. Non c’è problema. Alla </w:t>
      </w:r>
      <w:r w:rsidR="00FC272B" w:rsidRPr="002002C3">
        <w:rPr>
          <w:rFonts w:ascii="Garamond" w:hAnsi="Garamond"/>
          <w:color w:val="000000"/>
          <w:shd w:val="clear" w:color="auto" w:fill="FFFFFF"/>
        </w:rPr>
        <w:t>fine il discorso è questo e qui ritorno al suo</w:t>
      </w:r>
      <w:r>
        <w:rPr>
          <w:rFonts w:ascii="Garamond" w:hAnsi="Garamond"/>
          <w:color w:val="000000"/>
          <w:shd w:val="clear" w:color="auto" w:fill="FFFFFF"/>
        </w:rPr>
        <w:t xml:space="preserve"> discorso sul ruolo delle parti. Chiamo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il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Consiglio </w:t>
      </w:r>
      <w:r>
        <w:rPr>
          <w:rFonts w:ascii="Garamond" w:hAnsi="Garamond"/>
          <w:color w:val="000000"/>
          <w:shd w:val="clear" w:color="auto" w:fill="FFFFFF"/>
        </w:rPr>
        <w:t xml:space="preserve">ad un ragionamento,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noi abbiamo </w:t>
      </w:r>
      <w:r>
        <w:rPr>
          <w:rFonts w:ascii="Garamond" w:hAnsi="Garamond"/>
          <w:color w:val="000000"/>
          <w:shd w:val="clear" w:color="auto" w:fill="FFFFFF"/>
        </w:rPr>
        <w:t xml:space="preserve">un </w:t>
      </w:r>
      <w:r w:rsidR="00FC272B" w:rsidRPr="002002C3">
        <w:rPr>
          <w:rFonts w:ascii="Garamond" w:hAnsi="Garamond"/>
          <w:color w:val="000000"/>
          <w:shd w:val="clear" w:color="auto" w:fill="FFFFFF"/>
        </w:rPr>
        <w:t>rendi conto</w:t>
      </w:r>
      <w:r>
        <w:rPr>
          <w:rFonts w:ascii="Garamond" w:hAnsi="Garamond"/>
          <w:color w:val="000000"/>
          <w:shd w:val="clear" w:color="auto" w:fill="FFFFFF"/>
        </w:rPr>
        <w:t xml:space="preserve"> che parte da questa situazione, un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fondo cassa di €800 e rotti </w:t>
      </w:r>
      <w:r>
        <w:rPr>
          <w:rFonts w:ascii="Garamond" w:hAnsi="Garamond"/>
          <w:color w:val="000000"/>
          <w:shd w:val="clear" w:color="auto" w:fill="FFFFFF"/>
        </w:rPr>
        <w:t xml:space="preserve">mila euro,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riscossioni e pagamenti arriviamo ad un risultato di amministrazione di </w:t>
      </w:r>
      <w:r>
        <w:rPr>
          <w:rFonts w:ascii="Garamond" w:hAnsi="Garamond"/>
          <w:color w:val="000000"/>
          <w:shd w:val="clear" w:color="auto" w:fill="FFFFFF"/>
        </w:rPr>
        <w:t>1.873.000 euro. F</w:t>
      </w:r>
      <w:r w:rsidR="006B548A">
        <w:rPr>
          <w:rFonts w:ascii="Garamond" w:hAnsi="Garamond"/>
          <w:color w:val="000000"/>
          <w:shd w:val="clear" w:color="auto" w:fill="FFFFFF"/>
        </w:rPr>
        <w:t xml:space="preserve">acciamo finta che domani mattina qualcuno mi manda una lettera e dice: </w:t>
      </w:r>
      <w:r w:rsidR="00FC272B" w:rsidRPr="002002C3">
        <w:rPr>
          <w:rFonts w:ascii="Garamond" w:hAnsi="Garamond"/>
          <w:color w:val="000000"/>
          <w:shd w:val="clear" w:color="auto" w:fill="FFFFFF"/>
        </w:rPr>
        <w:t>fondo cont</w:t>
      </w:r>
      <w:r w:rsidR="006B548A">
        <w:rPr>
          <w:rFonts w:ascii="Garamond" w:hAnsi="Garamond"/>
          <w:color w:val="000000"/>
          <w:shd w:val="clear" w:color="auto" w:fill="FFFFFF"/>
        </w:rPr>
        <w:t xml:space="preserve">enzioso deve essere di €1000000. Io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devo aggiungere questo fondo contenzioso e devo sottrarlo a questo </w:t>
      </w:r>
      <w:r w:rsidR="006B548A">
        <w:rPr>
          <w:rFonts w:ascii="Garamond" w:hAnsi="Garamond"/>
          <w:color w:val="000000"/>
          <w:shd w:val="clear" w:color="auto" w:fill="FFFFFF"/>
        </w:rPr>
        <w:t xml:space="preserve">1.800.000 euro. Devo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poi sottrarre il fondo di crediti dubbia esigibilità e quindi io mi prendo la responsabilità di dire a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Comune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di </w:t>
      </w:r>
      <w:r w:rsidR="006B548A">
        <w:rPr>
          <w:rFonts w:ascii="Garamond" w:hAnsi="Garamond"/>
          <w:color w:val="000000"/>
          <w:shd w:val="clear" w:color="auto" w:fill="FFFFFF"/>
        </w:rPr>
        <w:t xml:space="preserve">Arnesano,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Comune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di </w:t>
      </w:r>
      <w:r w:rsidR="006B548A">
        <w:rPr>
          <w:rFonts w:ascii="Garamond" w:hAnsi="Garamond"/>
          <w:color w:val="000000"/>
          <w:shd w:val="clear" w:color="auto" w:fill="FFFFFF"/>
        </w:rPr>
        <w:t xml:space="preserve">Arnesano, abbiamo una perdita di €1000000,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questo che cosa com</w:t>
      </w:r>
      <w:r w:rsidR="006B548A">
        <w:rPr>
          <w:rFonts w:ascii="Garamond" w:hAnsi="Garamond"/>
          <w:color w:val="000000"/>
          <w:shd w:val="clear" w:color="auto" w:fill="FFFFFF"/>
        </w:rPr>
        <w:t xml:space="preserve">porterebbe per i miei cittadini? Una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serie di </w:t>
      </w:r>
      <w:r w:rsidR="006B548A">
        <w:rPr>
          <w:rFonts w:ascii="Garamond" w:hAnsi="Garamond"/>
          <w:color w:val="000000"/>
          <w:shd w:val="clear" w:color="auto" w:fill="FFFFFF"/>
        </w:rPr>
        <w:t>dis</w:t>
      </w:r>
      <w:r w:rsidR="00FC272B" w:rsidRPr="002002C3">
        <w:rPr>
          <w:rFonts w:ascii="Garamond" w:hAnsi="Garamond"/>
          <w:color w:val="000000"/>
          <w:shd w:val="clear" w:color="auto" w:fill="FFFFFF"/>
        </w:rPr>
        <w:t>a</w:t>
      </w:r>
      <w:r w:rsidR="006B548A">
        <w:rPr>
          <w:rFonts w:ascii="Garamond" w:hAnsi="Garamond"/>
          <w:color w:val="000000"/>
          <w:shd w:val="clear" w:color="auto" w:fill="FFFFFF"/>
        </w:rPr>
        <w:t xml:space="preserve">gi,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l'impossibilità di seguire </w:t>
      </w:r>
      <w:r w:rsidR="006B548A">
        <w:rPr>
          <w:rFonts w:ascii="Garamond" w:hAnsi="Garamond"/>
          <w:color w:val="000000"/>
          <w:shd w:val="clear" w:color="auto" w:fill="FFFFFF"/>
        </w:rPr>
        <w:t xml:space="preserve">dei servizi,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l'impossi</w:t>
      </w:r>
      <w:r w:rsidR="006B548A">
        <w:rPr>
          <w:rFonts w:ascii="Garamond" w:hAnsi="Garamond"/>
          <w:color w:val="000000"/>
          <w:shd w:val="clear" w:color="auto" w:fill="FFFFFF"/>
        </w:rPr>
        <w:t xml:space="preserve">bilità di far fronte alle spese,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l'impossibilità di mandare avanti un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Comune </w:t>
      </w:r>
      <w:r w:rsidR="006B548A">
        <w:rPr>
          <w:rFonts w:ascii="Garamond" w:hAnsi="Garamond"/>
          <w:color w:val="000000"/>
          <w:shd w:val="clear" w:color="auto" w:fill="FFFFFF"/>
        </w:rPr>
        <w:t xml:space="preserve">probabilmente. Sto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facendo un esempio </w:t>
      </w:r>
      <w:r w:rsidR="006B548A">
        <w:rPr>
          <w:rFonts w:ascii="Garamond" w:hAnsi="Garamond"/>
          <w:color w:val="000000"/>
          <w:shd w:val="clear" w:color="auto" w:fill="FFFFFF"/>
        </w:rPr>
        <w:t xml:space="preserve">molto teorico. Da </w:t>
      </w:r>
      <w:r w:rsidR="00FC272B" w:rsidRPr="002002C3">
        <w:rPr>
          <w:rFonts w:ascii="Garamond" w:hAnsi="Garamond"/>
          <w:color w:val="000000"/>
          <w:shd w:val="clear" w:color="auto" w:fill="FFFFFF"/>
        </w:rPr>
        <w:t>maggioranza</w:t>
      </w:r>
      <w:r w:rsidR="006B548A">
        <w:rPr>
          <w:rFonts w:ascii="Garamond" w:hAnsi="Garamond"/>
          <w:color w:val="000000"/>
          <w:shd w:val="clear" w:color="auto" w:fill="FFFFFF"/>
        </w:rPr>
        <w:t xml:space="preserve">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da assessore devo prendermi la responsabilità di valutare il fondo contenzioso </w:t>
      </w:r>
      <w:r w:rsidR="006B548A">
        <w:rPr>
          <w:rFonts w:ascii="Garamond" w:hAnsi="Garamond"/>
          <w:color w:val="000000"/>
          <w:shd w:val="clear" w:color="auto" w:fill="FFFFFF"/>
        </w:rPr>
        <w:t xml:space="preserve">il giusto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possibile </w:t>
      </w:r>
      <w:r w:rsidR="006B548A">
        <w:rPr>
          <w:rFonts w:ascii="Garamond" w:hAnsi="Garamond"/>
          <w:color w:val="000000"/>
          <w:shd w:val="clear" w:color="auto" w:fill="FFFFFF"/>
        </w:rPr>
        <w:t>e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congruente rispetto a quello che </w:t>
      </w:r>
      <w:r w:rsidR="006B548A">
        <w:rPr>
          <w:rFonts w:ascii="Garamond" w:hAnsi="Garamond"/>
          <w:color w:val="000000"/>
          <w:shd w:val="clear" w:color="auto" w:fill="FFFFFF"/>
        </w:rPr>
        <w:t xml:space="preserve">è il mio bilancio,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perché </w:t>
      </w:r>
      <w:r w:rsidR="006B548A">
        <w:rPr>
          <w:rFonts w:ascii="Garamond" w:hAnsi="Garamond"/>
          <w:color w:val="000000"/>
          <w:shd w:val="clear" w:color="auto" w:fill="FFFFFF"/>
        </w:rPr>
        <w:t xml:space="preserve">laddove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dovessi fare una </w:t>
      </w:r>
      <w:r w:rsidR="006B548A">
        <w:rPr>
          <w:rFonts w:ascii="Garamond" w:hAnsi="Garamond"/>
          <w:color w:val="000000"/>
          <w:shd w:val="clear" w:color="auto" w:fill="FFFFFF"/>
        </w:rPr>
        <w:t xml:space="preserve">sovra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valutazione di questo fondo contenzioso </w:t>
      </w:r>
      <w:r w:rsidR="006B548A">
        <w:rPr>
          <w:rFonts w:ascii="Garamond" w:hAnsi="Garamond"/>
          <w:color w:val="000000"/>
          <w:shd w:val="clear" w:color="auto" w:fill="FFFFFF"/>
        </w:rPr>
        <w:t xml:space="preserve">andrei a creare un falso nel bilancio al contrario,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un danno ai </w:t>
      </w:r>
      <w:r w:rsidR="006B548A">
        <w:rPr>
          <w:rFonts w:ascii="Garamond" w:hAnsi="Garamond"/>
          <w:color w:val="000000"/>
          <w:shd w:val="clear" w:color="auto" w:fill="FFFFFF"/>
        </w:rPr>
        <w:t xml:space="preserve">cittadini,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dovendo inserire nel bilancio </w:t>
      </w:r>
      <w:r w:rsidR="006B548A">
        <w:rPr>
          <w:rFonts w:ascii="Garamond" w:hAnsi="Garamond"/>
          <w:color w:val="000000"/>
          <w:shd w:val="clear" w:color="auto" w:fill="FFFFFF"/>
        </w:rPr>
        <w:t xml:space="preserve">di quest'anno una forte perdita. Come dire, nei ruoli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delle parti voi avete il ruolo di segnalare e</w:t>
      </w:r>
      <w:r w:rsidR="006B548A">
        <w:rPr>
          <w:rFonts w:ascii="Garamond" w:hAnsi="Garamond"/>
          <w:color w:val="000000"/>
          <w:shd w:val="clear" w:color="auto" w:fill="FFFFFF"/>
        </w:rPr>
        <w:t xml:space="preserve">ccetera eccetera,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ma noi da amministratori abbiamo il ruolo e la coscienza di dover fare le cose nella</w:t>
      </w:r>
      <w:r w:rsidR="00932E6F">
        <w:rPr>
          <w:rFonts w:ascii="Garamond" w:hAnsi="Garamond"/>
          <w:color w:val="000000"/>
          <w:shd w:val="clear" w:color="auto" w:fill="FFFFFF"/>
        </w:rPr>
        <w:t xml:space="preserve"> maniera più congrua e corretta,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sia secondo i principi contabil</w:t>
      </w:r>
      <w:r w:rsidR="00932E6F">
        <w:rPr>
          <w:rFonts w:ascii="Garamond" w:hAnsi="Garamond"/>
          <w:color w:val="000000"/>
          <w:shd w:val="clear" w:color="auto" w:fill="FFFFFF"/>
        </w:rPr>
        <w:t xml:space="preserve">i ma anche rispettando la legge,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ma anche secondo i principi del buon senso che mi dicono che io devo comunque poter gestire questo </w:t>
      </w:r>
      <w:r w:rsidR="00932E6F">
        <w:rPr>
          <w:rFonts w:ascii="Garamond" w:hAnsi="Garamond"/>
          <w:color w:val="000000"/>
          <w:shd w:val="clear" w:color="auto" w:fill="FFFFFF"/>
        </w:rPr>
        <w:t xml:space="preserve">Comune. E mettere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un fondo contenzioso l</w:t>
      </w:r>
      <w:r w:rsidR="00932E6F">
        <w:rPr>
          <w:rFonts w:ascii="Garamond" w:hAnsi="Garamond"/>
          <w:color w:val="000000"/>
          <w:shd w:val="clear" w:color="auto" w:fill="FFFFFF"/>
        </w:rPr>
        <w:t>egato al 100% a quella che è un’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eventuale controversia con </w:t>
      </w:r>
      <w:proofErr w:type="spellStart"/>
      <w:r w:rsidR="00932E6F">
        <w:rPr>
          <w:rFonts w:ascii="Garamond" w:hAnsi="Garamond"/>
          <w:color w:val="000000"/>
          <w:shd w:val="clear" w:color="auto" w:fill="FFFFFF"/>
        </w:rPr>
        <w:t>Axa</w:t>
      </w:r>
      <w:proofErr w:type="spellEnd"/>
      <w:r w:rsidR="00932E6F">
        <w:rPr>
          <w:rFonts w:ascii="Garamond" w:hAnsi="Garamond"/>
          <w:color w:val="000000"/>
          <w:shd w:val="clear" w:color="auto" w:fill="FFFFFF"/>
        </w:rPr>
        <w:t xml:space="preserve"> </w:t>
      </w:r>
      <w:r w:rsidR="00FC272B" w:rsidRPr="002002C3">
        <w:rPr>
          <w:rFonts w:ascii="Garamond" w:hAnsi="Garamond"/>
          <w:color w:val="000000"/>
          <w:shd w:val="clear" w:color="auto" w:fill="FFFFFF"/>
        </w:rPr>
        <w:t>eccetera eccetera comporter</w:t>
      </w:r>
      <w:r w:rsidR="00932E6F">
        <w:rPr>
          <w:rFonts w:ascii="Garamond" w:hAnsi="Garamond"/>
          <w:color w:val="000000"/>
          <w:shd w:val="clear" w:color="auto" w:fill="FFFFFF"/>
        </w:rPr>
        <w:t xml:space="preserve">ebbe un danno ai miei cittadini. Poi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magari questa cosa non </w:t>
      </w:r>
      <w:r w:rsidR="00932E6F">
        <w:rPr>
          <w:rFonts w:ascii="Garamond" w:hAnsi="Garamond"/>
          <w:color w:val="000000"/>
          <w:shd w:val="clear" w:color="auto" w:fill="FFFFFF"/>
        </w:rPr>
        <w:t xml:space="preserve">avviene,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perché poi alla fine andiamo a fare</w:t>
      </w:r>
      <w:r w:rsidR="00932E6F">
        <w:rPr>
          <w:rFonts w:ascii="Garamond" w:hAnsi="Garamond"/>
          <w:color w:val="000000"/>
          <w:shd w:val="clear" w:color="auto" w:fill="FFFFFF"/>
        </w:rPr>
        <w:t xml:space="preserve"> il patteggiamento per €69000. A quel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punto io che danno </w:t>
      </w:r>
      <w:r w:rsidR="00932E6F">
        <w:rPr>
          <w:rFonts w:ascii="Garamond" w:hAnsi="Garamond"/>
          <w:color w:val="000000"/>
          <w:shd w:val="clear" w:color="auto" w:fill="FFFFFF"/>
        </w:rPr>
        <w:t xml:space="preserve">ho fatto? Ho fatto un grosso danno e quindi, sì, io da amministratore,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io che dico</w:t>
      </w:r>
      <w:r w:rsidR="00932E6F">
        <w:rPr>
          <w:rFonts w:ascii="Garamond" w:hAnsi="Garamond"/>
          <w:color w:val="000000"/>
          <w:shd w:val="clear" w:color="auto" w:fill="FFFFFF"/>
        </w:rPr>
        <w:t xml:space="preserve"> sì mi prendo la responsabilità.  </w:t>
      </w:r>
    </w:p>
    <w:p w:rsidR="00932E6F" w:rsidRDefault="00932E6F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932E6F" w:rsidRDefault="00932E6F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– Replico, ma mi sembra quasi evidente. Stiamo confondendo i piani. Queste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risultan</w:t>
      </w:r>
      <w:r>
        <w:rPr>
          <w:rFonts w:ascii="Garamond" w:hAnsi="Garamond"/>
          <w:color w:val="000000"/>
          <w:shd w:val="clear" w:color="auto" w:fill="FFFFFF"/>
        </w:rPr>
        <w:t xml:space="preserve">ze non prevedono… </w:t>
      </w:r>
    </w:p>
    <w:p w:rsidR="00932E6F" w:rsidRDefault="00932E6F" w:rsidP="00FC272B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932E6F" w:rsidRDefault="00932E6F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ASSESSORE MEZZANZANICA – Io sto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facendo un confronto col piano </w:t>
      </w:r>
      <w:r>
        <w:rPr>
          <w:rFonts w:ascii="Garamond" w:hAnsi="Garamond"/>
          <w:color w:val="000000"/>
          <w:shd w:val="clear" w:color="auto" w:fill="FFFFFF"/>
        </w:rPr>
        <w:t xml:space="preserve">dell’assessore Russo. </w:t>
      </w:r>
    </w:p>
    <w:p w:rsidR="00932E6F" w:rsidRDefault="00932E6F" w:rsidP="00FC272B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932E6F" w:rsidRDefault="00932E6F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– Questo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tipo di risultanze no</w:t>
      </w:r>
      <w:r>
        <w:rPr>
          <w:rFonts w:ascii="Garamond" w:hAnsi="Garamond"/>
          <w:color w:val="000000"/>
          <w:shd w:val="clear" w:color="auto" w:fill="FFFFFF"/>
        </w:rPr>
        <w:t xml:space="preserve">n prevedono una scelta politica. Nel </w:t>
      </w:r>
      <w:r w:rsidR="00FC272B" w:rsidRPr="002002C3">
        <w:rPr>
          <w:rFonts w:ascii="Garamond" w:hAnsi="Garamond"/>
          <w:color w:val="000000"/>
          <w:shd w:val="clear" w:color="auto" w:fill="FFFFFF"/>
        </w:rPr>
        <w:t>momento in cui tu mi dici che arrivi qua e de</w:t>
      </w:r>
      <w:r>
        <w:rPr>
          <w:rFonts w:ascii="Garamond" w:hAnsi="Garamond"/>
          <w:color w:val="000000"/>
          <w:shd w:val="clear" w:color="auto" w:fill="FFFFFF"/>
        </w:rPr>
        <w:t xml:space="preserve">cidi di valutare il contenzioso… </w:t>
      </w:r>
    </w:p>
    <w:p w:rsidR="00932E6F" w:rsidRDefault="00932E6F" w:rsidP="00FC272B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932E6F" w:rsidRDefault="00932E6F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ASSESSORE MEZZANZANICA – Ti ho fatto un esempio.  </w:t>
      </w:r>
    </w:p>
    <w:p w:rsidR="00932E6F" w:rsidRDefault="00932E6F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932E6F" w:rsidRDefault="00932E6F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lastRenderedPageBreak/>
        <w:t xml:space="preserve">SINDACO – Allora, se non ci sono altri interventi…  </w:t>
      </w:r>
    </w:p>
    <w:p w:rsidR="00932E6F" w:rsidRDefault="00932E6F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932E6F" w:rsidRDefault="00932E6F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– Sto finendo, scusi.  </w:t>
      </w:r>
    </w:p>
    <w:p w:rsidR="00932E6F" w:rsidRDefault="00932E6F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932E6F" w:rsidRDefault="00932E6F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SINDACO – Ma se andiamo avanti a repliche e controrepliche non finiamo mai.  </w:t>
      </w:r>
    </w:p>
    <w:p w:rsidR="00932E6F" w:rsidRDefault="00932E6F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ED62E0" w:rsidRDefault="00932E6F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– Replico </w:t>
      </w:r>
      <w:r w:rsidR="00ED62E0">
        <w:rPr>
          <w:rFonts w:ascii="Garamond" w:hAnsi="Garamond"/>
          <w:color w:val="000000"/>
          <w:shd w:val="clear" w:color="auto" w:fill="FFFFFF"/>
        </w:rPr>
        <w:t xml:space="preserve">a questa cosa perché mi sembra </w:t>
      </w:r>
      <w:r w:rsidR="00FC272B" w:rsidRPr="002002C3">
        <w:rPr>
          <w:rFonts w:ascii="Garamond" w:hAnsi="Garamond"/>
          <w:color w:val="000000"/>
          <w:shd w:val="clear" w:color="auto" w:fill="FFFFFF"/>
        </w:rPr>
        <w:t>necessario replicar</w:t>
      </w:r>
      <w:r w:rsidR="00ED62E0">
        <w:rPr>
          <w:rFonts w:ascii="Garamond" w:hAnsi="Garamond"/>
          <w:color w:val="000000"/>
          <w:shd w:val="clear" w:color="auto" w:fill="FFFFFF"/>
        </w:rPr>
        <w:t xml:space="preserve">e a questa cosa e poi chiudiamo.  </w:t>
      </w:r>
    </w:p>
    <w:p w:rsidR="00ED62E0" w:rsidRDefault="00ED62E0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ED62E0" w:rsidRDefault="00ED62E0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SINDACO – La blocco io, abbiamo già </w:t>
      </w:r>
      <w:r w:rsidR="00FC272B" w:rsidRPr="002002C3">
        <w:rPr>
          <w:rFonts w:ascii="Garamond" w:hAnsi="Garamond"/>
          <w:color w:val="000000"/>
          <w:shd w:val="clear" w:color="auto" w:fill="FFFFFF"/>
        </w:rPr>
        <w:t>esaurientemente di</w:t>
      </w:r>
      <w:r>
        <w:rPr>
          <w:rFonts w:ascii="Garamond" w:hAnsi="Garamond"/>
          <w:color w:val="000000"/>
          <w:shd w:val="clear" w:color="auto" w:fill="FFFFFF"/>
        </w:rPr>
        <w:t xml:space="preserve">scusso questo ordine del giorno.  </w:t>
      </w:r>
    </w:p>
    <w:p w:rsidR="00ED62E0" w:rsidRDefault="00ED62E0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ED62E0" w:rsidRDefault="00ED62E0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– Non è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competenza </w:t>
      </w:r>
      <w:r>
        <w:rPr>
          <w:rFonts w:ascii="Garamond" w:hAnsi="Garamond"/>
          <w:color w:val="000000"/>
          <w:shd w:val="clear" w:color="auto" w:fill="FFFFFF"/>
        </w:rPr>
        <w:t xml:space="preserve">dell’organo politico decidere i dati di un bilancio. Questa è competenza dei responsabili. </w:t>
      </w:r>
    </w:p>
    <w:p w:rsidR="00ED62E0" w:rsidRDefault="00ED62E0" w:rsidP="00FC272B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ED62E0" w:rsidRDefault="00ED62E0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ASSESSORE MEZZANZANICA – Che ha dato il suo parere.  </w:t>
      </w:r>
    </w:p>
    <w:p w:rsidR="00ED62E0" w:rsidRDefault="00ED62E0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ED62E0" w:rsidRDefault="00ED62E0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– L’organo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politico semmai dovrebbe fare in modo in determinate circostanze di valutare co</w:t>
      </w:r>
      <w:r>
        <w:rPr>
          <w:rFonts w:ascii="Garamond" w:hAnsi="Garamond"/>
          <w:color w:val="000000"/>
          <w:shd w:val="clear" w:color="auto" w:fill="FFFFFF"/>
        </w:rPr>
        <w:t>l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lavoro degli uffici per evitare di arrivare a q</w:t>
      </w:r>
      <w:r>
        <w:rPr>
          <w:rFonts w:ascii="Garamond" w:hAnsi="Garamond"/>
          <w:color w:val="000000"/>
          <w:shd w:val="clear" w:color="auto" w:fill="FFFFFF"/>
        </w:rPr>
        <w:t xml:space="preserve">uel fondo contenzioso così alto,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perché </w:t>
      </w:r>
      <w:r>
        <w:rPr>
          <w:rFonts w:ascii="Garamond" w:hAnsi="Garamond"/>
          <w:color w:val="000000"/>
          <w:shd w:val="clear" w:color="auto" w:fill="FFFFFF"/>
        </w:rPr>
        <w:t xml:space="preserve">forse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qualche situazione poteva esse</w:t>
      </w:r>
      <w:r>
        <w:rPr>
          <w:rFonts w:ascii="Garamond" w:hAnsi="Garamond"/>
          <w:color w:val="000000"/>
          <w:shd w:val="clear" w:color="auto" w:fill="FFFFFF"/>
        </w:rPr>
        <w:t xml:space="preserve">re evitata a monte a parere mio. Quello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può essere </w:t>
      </w:r>
      <w:r>
        <w:rPr>
          <w:rFonts w:ascii="Garamond" w:hAnsi="Garamond"/>
          <w:color w:val="000000"/>
          <w:shd w:val="clear" w:color="auto" w:fill="FFFFFF"/>
        </w:rPr>
        <w:t xml:space="preserve">il ruolo dell'organo politico, il controllo sulla gestione,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non sistemare il bilancio in modo da </w:t>
      </w:r>
      <w:r>
        <w:rPr>
          <w:rFonts w:ascii="Garamond" w:hAnsi="Garamond"/>
          <w:color w:val="000000"/>
          <w:shd w:val="clear" w:color="auto" w:fill="FFFFFF"/>
        </w:rPr>
        <w:t xml:space="preserve">garantire i servizi. È diversa la cosa.  </w:t>
      </w:r>
    </w:p>
    <w:p w:rsidR="00ED62E0" w:rsidRDefault="00ED62E0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ED62E0" w:rsidRDefault="00ED62E0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PRESIDENTE – Ci sono altri interventi?  </w:t>
      </w:r>
    </w:p>
    <w:p w:rsidR="00ED62E0" w:rsidRDefault="00ED62E0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2907DA" w:rsidRDefault="00ED62E0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PETRELLI – Abbiamo esaminato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fin troppo approfonditamente </w:t>
      </w:r>
      <w:r>
        <w:rPr>
          <w:rFonts w:ascii="Garamond" w:hAnsi="Garamond"/>
          <w:color w:val="000000"/>
          <w:shd w:val="clear" w:color="auto" w:fill="FFFFFF"/>
        </w:rPr>
        <w:t xml:space="preserve">il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rendi conto e tutti gli altri di questo </w:t>
      </w:r>
      <w:r>
        <w:rPr>
          <w:rFonts w:ascii="Garamond" w:hAnsi="Garamond"/>
          <w:color w:val="000000"/>
          <w:shd w:val="clear" w:color="auto" w:fill="FFFFFF"/>
        </w:rPr>
        <w:t xml:space="preserve">Consiglio. La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prima com</w:t>
      </w:r>
      <w:r w:rsidR="002907DA">
        <w:rPr>
          <w:rFonts w:ascii="Garamond" w:hAnsi="Garamond"/>
          <w:color w:val="000000"/>
          <w:shd w:val="clear" w:color="auto" w:fill="FFFFFF"/>
        </w:rPr>
        <w:t xml:space="preserve">missione si è riunita tre volte,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quindi ogni riunione </w:t>
      </w:r>
      <w:r w:rsidR="002907DA">
        <w:rPr>
          <w:rFonts w:ascii="Garamond" w:hAnsi="Garamond"/>
          <w:color w:val="000000"/>
          <w:shd w:val="clear" w:color="auto" w:fill="FFFFFF"/>
        </w:rPr>
        <w:t xml:space="preserve">è </w:t>
      </w:r>
      <w:r w:rsidR="00FC272B" w:rsidRPr="002002C3">
        <w:rPr>
          <w:rFonts w:ascii="Garamond" w:hAnsi="Garamond"/>
          <w:color w:val="000000"/>
          <w:shd w:val="clear" w:color="auto" w:fill="FFFFFF"/>
        </w:rPr>
        <w:t>durata all'incirca un p</w:t>
      </w:r>
      <w:r w:rsidR="002907DA">
        <w:rPr>
          <w:rFonts w:ascii="Garamond" w:hAnsi="Garamond"/>
          <w:color w:val="000000"/>
          <w:shd w:val="clear" w:color="auto" w:fill="FFFFFF"/>
        </w:rPr>
        <w:t xml:space="preserve">aio d'ore,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quindi abbiamo anche approfonditamente </w:t>
      </w:r>
      <w:r w:rsidR="002907DA">
        <w:rPr>
          <w:rFonts w:ascii="Garamond" w:hAnsi="Garamond"/>
          <w:color w:val="000000"/>
          <w:shd w:val="clear" w:color="auto" w:fill="FFFFFF"/>
        </w:rPr>
        <w:t>esa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minato il punto di cui stiamo </w:t>
      </w:r>
      <w:r w:rsidR="002907DA">
        <w:rPr>
          <w:rFonts w:ascii="Garamond" w:hAnsi="Garamond"/>
          <w:color w:val="000000"/>
          <w:shd w:val="clear" w:color="auto" w:fill="FFFFFF"/>
        </w:rPr>
        <w:t xml:space="preserve">discutendo adesso il rendiconto,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con i rilievi anche che sono stati formulati dal gruppo di minoranza e sono stati anche verbalizzati </w:t>
      </w:r>
      <w:r w:rsidR="002907DA">
        <w:rPr>
          <w:rFonts w:ascii="Garamond" w:hAnsi="Garamond"/>
          <w:color w:val="000000"/>
          <w:shd w:val="clear" w:color="auto" w:fill="FFFFFF"/>
        </w:rPr>
        <w:t>nella prima commissione. D</w:t>
      </w:r>
      <w:r w:rsidR="00FC272B" w:rsidRPr="002002C3">
        <w:rPr>
          <w:rFonts w:ascii="Garamond" w:hAnsi="Garamond"/>
          <w:color w:val="000000"/>
          <w:shd w:val="clear" w:color="auto" w:fill="FFFFFF"/>
        </w:rPr>
        <w:t>iciamo che quanto esposto dall'assessore in maniera molto puntuale non fa altro che ricalcare il buon andamento e la oculatezza di questa amministrazione avut</w:t>
      </w:r>
      <w:r w:rsidR="002907DA">
        <w:rPr>
          <w:rFonts w:ascii="Garamond" w:hAnsi="Garamond"/>
          <w:color w:val="000000"/>
          <w:shd w:val="clear" w:color="auto" w:fill="FFFFFF"/>
        </w:rPr>
        <w:t xml:space="preserve">a anche negli anni precedenti,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per cui non possiamo che essere favorevoli per votare al</w:t>
      </w:r>
      <w:r w:rsidR="002907DA">
        <w:rPr>
          <w:rFonts w:ascii="Garamond" w:hAnsi="Garamond"/>
          <w:color w:val="000000"/>
          <w:shd w:val="clear" w:color="auto" w:fill="FFFFFF"/>
        </w:rPr>
        <w:t xml:space="preserve"> punto all'ordine del giorno. Ci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sono tutti gli accantonamenti necessari </w:t>
      </w:r>
      <w:r w:rsidR="002907DA">
        <w:rPr>
          <w:rFonts w:ascii="Garamond" w:hAnsi="Garamond"/>
          <w:color w:val="000000"/>
          <w:shd w:val="clear" w:color="auto" w:fill="FFFFFF"/>
        </w:rPr>
        <w:t xml:space="preserve">e previsti dalla legge,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ci sono tutti i pareri favorevoli previsti si</w:t>
      </w:r>
      <w:r w:rsidR="002907DA">
        <w:rPr>
          <w:rFonts w:ascii="Garamond" w:hAnsi="Garamond"/>
          <w:color w:val="000000"/>
          <w:shd w:val="clear" w:color="auto" w:fill="FFFFFF"/>
        </w:rPr>
        <w:t xml:space="preserve">a responsabili sia dal revisore,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quindi chiedo al gruppo di maggioranza di votare </w:t>
      </w:r>
      <w:r w:rsidR="002907DA">
        <w:rPr>
          <w:rFonts w:ascii="Garamond" w:hAnsi="Garamond"/>
          <w:color w:val="000000"/>
          <w:shd w:val="clear" w:color="auto" w:fill="FFFFFF"/>
        </w:rPr>
        <w:t xml:space="preserve">in </w:t>
      </w:r>
      <w:r w:rsidR="00FC272B" w:rsidRPr="002002C3">
        <w:rPr>
          <w:rFonts w:ascii="Garamond" w:hAnsi="Garamond"/>
          <w:color w:val="000000"/>
          <w:shd w:val="clear" w:color="auto" w:fill="FFFFFF"/>
        </w:rPr>
        <w:t>maniera favorevole al punto all'ordine del giorno non prima</w:t>
      </w:r>
      <w:r w:rsidR="002907DA">
        <w:rPr>
          <w:rFonts w:ascii="Garamond" w:hAnsi="Garamond"/>
          <w:color w:val="000000"/>
          <w:shd w:val="clear" w:color="auto" w:fill="FFFFFF"/>
        </w:rPr>
        <w:t xml:space="preserve"> di aver ringraziato gli uffici, in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particolare responsabile dell'ufficio finanziari</w:t>
      </w:r>
      <w:r w:rsidR="002907DA">
        <w:rPr>
          <w:rFonts w:ascii="Garamond" w:hAnsi="Garamond"/>
          <w:color w:val="000000"/>
          <w:shd w:val="clear" w:color="auto" w:fill="FFFFFF"/>
        </w:rPr>
        <w:t>o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per l'ottimo lavoro svolto e anche </w:t>
      </w:r>
      <w:r w:rsidR="002907DA">
        <w:rPr>
          <w:rFonts w:ascii="Garamond" w:hAnsi="Garamond"/>
          <w:color w:val="000000"/>
          <w:shd w:val="clear" w:color="auto" w:fill="FFFFFF"/>
        </w:rPr>
        <w:t xml:space="preserve">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componenti la commissione che come ogni vol</w:t>
      </w:r>
      <w:r w:rsidR="002907DA">
        <w:rPr>
          <w:rFonts w:ascii="Garamond" w:hAnsi="Garamond"/>
          <w:color w:val="000000"/>
          <w:shd w:val="clear" w:color="auto" w:fill="FFFFFF"/>
        </w:rPr>
        <w:t xml:space="preserve">ta si sono riuniti puntualmente.  </w:t>
      </w:r>
    </w:p>
    <w:p w:rsidR="002907DA" w:rsidRDefault="002907DA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110C1D" w:rsidRDefault="002907DA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– Visto che fino a prova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contraria non </w:t>
      </w:r>
      <w:r>
        <w:rPr>
          <w:rFonts w:ascii="Garamond" w:hAnsi="Garamond"/>
          <w:color w:val="000000"/>
          <w:shd w:val="clear" w:color="auto" w:fill="FFFFFF"/>
        </w:rPr>
        <w:t xml:space="preserve">crediamo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ancora </w:t>
      </w:r>
      <w:r>
        <w:rPr>
          <w:rFonts w:ascii="Garamond" w:hAnsi="Garamond"/>
          <w:color w:val="000000"/>
          <w:shd w:val="clear" w:color="auto" w:fill="FFFFFF"/>
        </w:rPr>
        <w:t>a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gli asini che volano </w:t>
      </w:r>
      <w:r>
        <w:rPr>
          <w:rFonts w:ascii="Garamond" w:hAnsi="Garamond"/>
          <w:color w:val="000000"/>
          <w:shd w:val="clear" w:color="auto" w:fill="FFFFFF"/>
        </w:rPr>
        <w:t xml:space="preserve">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la legge è quella scritta </w:t>
      </w:r>
      <w:r>
        <w:rPr>
          <w:rFonts w:ascii="Garamond" w:hAnsi="Garamond"/>
          <w:color w:val="000000"/>
          <w:shd w:val="clear" w:color="auto" w:fill="FFFFFF"/>
        </w:rPr>
        <w:t xml:space="preserve">e non quella che ci facciamo,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a nostro parere il bilancio presenta un vulnus che non può ess</w:t>
      </w:r>
      <w:r w:rsidR="00110C1D">
        <w:rPr>
          <w:rFonts w:ascii="Garamond" w:hAnsi="Garamond"/>
          <w:color w:val="000000"/>
          <w:shd w:val="clear" w:color="auto" w:fill="FFFFFF"/>
        </w:rPr>
        <w:t xml:space="preserve">ere colmato dai buoni propositi, se tali si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volessero </w:t>
      </w:r>
      <w:r w:rsidR="00110C1D">
        <w:rPr>
          <w:rFonts w:ascii="Garamond" w:hAnsi="Garamond"/>
          <w:color w:val="000000"/>
          <w:shd w:val="clear" w:color="auto" w:fill="FFFFFF"/>
        </w:rPr>
        <w:t xml:space="preserve">considerare. Pertanto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facciamo </w:t>
      </w:r>
      <w:r w:rsidR="00110C1D">
        <w:rPr>
          <w:rFonts w:ascii="Garamond" w:hAnsi="Garamond"/>
          <w:color w:val="000000"/>
          <w:shd w:val="clear" w:color="auto" w:fill="FFFFFF"/>
        </w:rPr>
        <w:t xml:space="preserve">la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dichiarazione di </w:t>
      </w:r>
      <w:r w:rsidR="00110C1D">
        <w:rPr>
          <w:rFonts w:ascii="Garamond" w:hAnsi="Garamond"/>
          <w:color w:val="000000"/>
          <w:shd w:val="clear" w:color="auto" w:fill="FFFFFF"/>
        </w:rPr>
        <w:t xml:space="preserve">voto in senso negativo. </w:t>
      </w:r>
    </w:p>
    <w:p w:rsidR="00110C1D" w:rsidRDefault="00110C1D" w:rsidP="00FC272B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110C1D" w:rsidRDefault="00110C1D" w:rsidP="00FC272B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SINDACO – Passiamo al voto. </w:t>
      </w:r>
    </w:p>
    <w:p w:rsidR="00110C1D" w:rsidRDefault="00110C1D" w:rsidP="00FC272B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110C1D" w:rsidRDefault="00110C1D" w:rsidP="00110C1D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VOTAZIONE</w:t>
      </w:r>
    </w:p>
    <w:p w:rsidR="00FC272B" w:rsidRDefault="00110C1D" w:rsidP="00110C1D">
      <w:pPr>
        <w:jc w:val="center"/>
        <w:rPr>
          <w:rFonts w:ascii="Garamond" w:hAnsi="Garamond"/>
          <w:caps/>
          <w:color w:val="000000"/>
          <w:shd w:val="clear" w:color="auto" w:fill="FFFFFF"/>
        </w:rPr>
      </w:pPr>
      <w:r>
        <w:rPr>
          <w:rFonts w:ascii="Garamond" w:hAnsi="Garamond"/>
          <w:caps/>
          <w:color w:val="000000"/>
          <w:shd w:val="clear" w:color="auto" w:fill="FFFFFF"/>
        </w:rPr>
        <w:t>FAVOREVOLI – 8</w:t>
      </w:r>
    </w:p>
    <w:p w:rsidR="00110C1D" w:rsidRDefault="00110C1D" w:rsidP="00110C1D">
      <w:pPr>
        <w:jc w:val="center"/>
        <w:rPr>
          <w:rFonts w:ascii="Garamond" w:hAnsi="Garamond"/>
          <w:caps/>
          <w:color w:val="000000"/>
          <w:shd w:val="clear" w:color="auto" w:fill="FFFFFF"/>
        </w:rPr>
      </w:pPr>
      <w:r>
        <w:rPr>
          <w:rFonts w:ascii="Garamond" w:hAnsi="Garamond"/>
          <w:caps/>
          <w:color w:val="000000"/>
          <w:shd w:val="clear" w:color="auto" w:fill="FFFFFF"/>
        </w:rPr>
        <w:t>CONTRARI – 3</w:t>
      </w:r>
    </w:p>
    <w:p w:rsidR="00110C1D" w:rsidRDefault="00110C1D" w:rsidP="00FC272B">
      <w:pPr>
        <w:jc w:val="both"/>
        <w:rPr>
          <w:rFonts w:ascii="Garamond" w:hAnsi="Garamond"/>
          <w:caps/>
          <w:color w:val="000000"/>
          <w:shd w:val="clear" w:color="auto" w:fill="FFFFFF"/>
        </w:rPr>
      </w:pPr>
    </w:p>
    <w:p w:rsidR="00110C1D" w:rsidRDefault="00110C1D" w:rsidP="00FC272B">
      <w:pPr>
        <w:jc w:val="both"/>
        <w:rPr>
          <w:rFonts w:ascii="Garamond" w:hAnsi="Garamond"/>
          <w:caps/>
          <w:color w:val="000000"/>
          <w:shd w:val="clear" w:color="auto" w:fill="FFFFFF"/>
        </w:rPr>
      </w:pPr>
      <w:r>
        <w:rPr>
          <w:rFonts w:ascii="Garamond" w:hAnsi="Garamond"/>
          <w:caps/>
          <w:color w:val="000000"/>
          <w:shd w:val="clear" w:color="auto" w:fill="FFFFFF"/>
        </w:rPr>
        <w:t>SINDACO – P</w:t>
      </w:r>
      <w:r>
        <w:rPr>
          <w:rFonts w:ascii="Garamond" w:hAnsi="Garamond"/>
          <w:color w:val="000000"/>
          <w:shd w:val="clear" w:color="auto" w:fill="FFFFFF"/>
        </w:rPr>
        <w:t xml:space="preserve">er l’immediata esecutività.  </w:t>
      </w:r>
    </w:p>
    <w:p w:rsidR="00110C1D" w:rsidRDefault="00110C1D" w:rsidP="00FC272B">
      <w:pPr>
        <w:jc w:val="both"/>
        <w:rPr>
          <w:rFonts w:ascii="Garamond" w:hAnsi="Garamond"/>
          <w:caps/>
          <w:color w:val="000000"/>
          <w:shd w:val="clear" w:color="auto" w:fill="FFFFFF"/>
        </w:rPr>
      </w:pPr>
    </w:p>
    <w:p w:rsidR="00110C1D" w:rsidRDefault="00110C1D" w:rsidP="00110C1D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VOTAZIONE</w:t>
      </w:r>
    </w:p>
    <w:p w:rsidR="00110C1D" w:rsidRDefault="00110C1D" w:rsidP="00110C1D">
      <w:pPr>
        <w:jc w:val="center"/>
        <w:rPr>
          <w:rFonts w:ascii="Garamond" w:hAnsi="Garamond"/>
          <w:caps/>
          <w:color w:val="000000"/>
          <w:shd w:val="clear" w:color="auto" w:fill="FFFFFF"/>
        </w:rPr>
      </w:pPr>
      <w:r>
        <w:rPr>
          <w:rFonts w:ascii="Garamond" w:hAnsi="Garamond"/>
          <w:caps/>
          <w:color w:val="000000"/>
          <w:shd w:val="clear" w:color="auto" w:fill="FFFFFF"/>
        </w:rPr>
        <w:t>FAVOREVOLI – 8</w:t>
      </w:r>
    </w:p>
    <w:p w:rsidR="00110C1D" w:rsidRDefault="00110C1D" w:rsidP="00110C1D">
      <w:pPr>
        <w:jc w:val="center"/>
        <w:rPr>
          <w:rFonts w:ascii="Garamond" w:hAnsi="Garamond"/>
          <w:caps/>
          <w:color w:val="000000"/>
          <w:shd w:val="clear" w:color="auto" w:fill="FFFFFF"/>
        </w:rPr>
      </w:pPr>
      <w:r>
        <w:rPr>
          <w:rFonts w:ascii="Garamond" w:hAnsi="Garamond"/>
          <w:caps/>
          <w:color w:val="000000"/>
          <w:shd w:val="clear" w:color="auto" w:fill="FFFFFF"/>
        </w:rPr>
        <w:t>CONTRARI – 3</w:t>
      </w:r>
    </w:p>
    <w:p w:rsidR="00110C1D" w:rsidRDefault="00110C1D">
      <w:pPr>
        <w:spacing w:after="200" w:line="276" w:lineRule="auto"/>
        <w:rPr>
          <w:rFonts w:ascii="Garamond" w:hAnsi="Garamond"/>
          <w:caps/>
          <w:color w:val="000000"/>
          <w:shd w:val="clear" w:color="auto" w:fill="FFFFFF"/>
        </w:rPr>
      </w:pPr>
      <w:r>
        <w:rPr>
          <w:rFonts w:ascii="Garamond" w:hAnsi="Garamond"/>
          <w:caps/>
          <w:color w:val="000000"/>
          <w:shd w:val="clear" w:color="auto" w:fill="FFFFFF"/>
        </w:rPr>
        <w:br w:type="page"/>
      </w:r>
    </w:p>
    <w:p w:rsidR="00110C1D" w:rsidRPr="00C67C86" w:rsidRDefault="00110C1D" w:rsidP="00110C1D">
      <w:pPr>
        <w:jc w:val="center"/>
        <w:rPr>
          <w:rFonts w:ascii="Garamond" w:hAnsi="Garamond"/>
          <w:b/>
          <w:sz w:val="28"/>
          <w:szCs w:val="28"/>
        </w:rPr>
      </w:pPr>
      <w:r w:rsidRPr="00C67C86">
        <w:rPr>
          <w:rFonts w:ascii="Garamond" w:hAnsi="Garamond"/>
          <w:b/>
          <w:sz w:val="28"/>
          <w:szCs w:val="28"/>
        </w:rPr>
        <w:lastRenderedPageBreak/>
        <w:t xml:space="preserve">COMUNE DI </w:t>
      </w:r>
      <w:r>
        <w:rPr>
          <w:rFonts w:ascii="Garamond" w:hAnsi="Garamond"/>
          <w:b/>
          <w:sz w:val="28"/>
          <w:szCs w:val="28"/>
        </w:rPr>
        <w:t>ARNESANO</w:t>
      </w:r>
    </w:p>
    <w:p w:rsidR="00110C1D" w:rsidRPr="00C36263" w:rsidRDefault="00110C1D" w:rsidP="00110C1D">
      <w:pPr>
        <w:pStyle w:val="Titolo1"/>
        <w:spacing w:before="0" w:after="0"/>
        <w:jc w:val="both"/>
        <w:rPr>
          <w:rFonts w:ascii="Garamond" w:hAnsi="Garamond"/>
          <w:sz w:val="24"/>
          <w:szCs w:val="24"/>
        </w:rPr>
      </w:pPr>
    </w:p>
    <w:p w:rsidR="00110C1D" w:rsidRPr="00C36263" w:rsidRDefault="00110C1D" w:rsidP="00110C1D">
      <w:pPr>
        <w:pStyle w:val="Titolo1"/>
        <w:spacing w:before="0" w:after="0"/>
        <w:jc w:val="center"/>
        <w:rPr>
          <w:rFonts w:ascii="Garamond" w:hAnsi="Garamond"/>
          <w:sz w:val="28"/>
          <w:szCs w:val="28"/>
        </w:rPr>
      </w:pPr>
      <w:r w:rsidRPr="00C36263">
        <w:rPr>
          <w:rFonts w:ascii="Garamond" w:hAnsi="Garamond"/>
          <w:sz w:val="28"/>
          <w:szCs w:val="28"/>
        </w:rPr>
        <w:t>CONSIGLIO COMUNALE DEL</w:t>
      </w:r>
      <w:r>
        <w:rPr>
          <w:rFonts w:ascii="Garamond" w:hAnsi="Garamond"/>
          <w:sz w:val="28"/>
          <w:szCs w:val="28"/>
        </w:rPr>
        <w:t xml:space="preserve"> 5 LUGLIO 2022</w:t>
      </w:r>
    </w:p>
    <w:p w:rsidR="00110C1D" w:rsidRDefault="00110C1D" w:rsidP="00FC272B">
      <w:pPr>
        <w:jc w:val="both"/>
        <w:rPr>
          <w:rFonts w:ascii="Garamond" w:hAnsi="Garamond"/>
          <w:caps/>
          <w:color w:val="000000"/>
          <w:shd w:val="clear" w:color="auto" w:fill="FFFFFF"/>
        </w:rPr>
      </w:pPr>
    </w:p>
    <w:p w:rsidR="00110C1D" w:rsidRDefault="00110C1D" w:rsidP="00110C1D">
      <w:pPr>
        <w:jc w:val="center"/>
        <w:rPr>
          <w:rFonts w:ascii="Garamond" w:hAnsi="Garamond"/>
          <w:caps/>
          <w:color w:val="000000"/>
          <w:shd w:val="clear" w:color="auto" w:fill="FFFFFF"/>
        </w:rPr>
      </w:pPr>
      <w:r>
        <w:rPr>
          <w:rFonts w:ascii="Garamond" w:hAnsi="Garamond"/>
          <w:caps/>
          <w:color w:val="000000"/>
          <w:shd w:val="clear" w:color="auto" w:fill="FFFFFF"/>
        </w:rPr>
        <w:t>PUNTO 2 O.D.G.</w:t>
      </w:r>
    </w:p>
    <w:p w:rsidR="00110C1D" w:rsidRPr="00854DE6" w:rsidRDefault="00110C1D" w:rsidP="00110C1D">
      <w:pPr>
        <w:spacing w:before="100" w:beforeAutospacing="1" w:after="100" w:afterAutospacing="1"/>
        <w:jc w:val="both"/>
        <w:rPr>
          <w:rFonts w:ascii="Garamond" w:hAnsi="Garamond"/>
        </w:rPr>
      </w:pPr>
      <w:r w:rsidRPr="00854DE6">
        <w:rPr>
          <w:rFonts w:ascii="Garamond" w:hAnsi="Garamond"/>
        </w:rPr>
        <w:t>PIANO DELLE ALIENAZIONI E VALORIZZAZIONI IMMOBILIARI AI SENSI DELL'ART. 58 DEL D.LGS N.112/2008, CONVERTITO CON L. N.133/2008 E S.M.I. - ANNO 2022. APPROVAZIONE.</w:t>
      </w:r>
    </w:p>
    <w:p w:rsidR="00562673" w:rsidRDefault="00D10EE0" w:rsidP="00D10EE0">
      <w:pPr>
        <w:jc w:val="both"/>
        <w:rPr>
          <w:rFonts w:ascii="Garamond" w:hAnsi="Garamond"/>
          <w:caps/>
          <w:color w:val="000000"/>
          <w:shd w:val="clear" w:color="auto" w:fill="FFFFFF"/>
        </w:rPr>
      </w:pPr>
      <w:r>
        <w:rPr>
          <w:rFonts w:ascii="Garamond" w:hAnsi="Garamond"/>
          <w:caps/>
          <w:color w:val="000000"/>
          <w:shd w:val="clear" w:color="auto" w:fill="FFFFFF"/>
        </w:rPr>
        <w:t xml:space="preserve">SINDACO – </w:t>
      </w:r>
      <w:r w:rsidR="00562673">
        <w:rPr>
          <w:rFonts w:ascii="Garamond" w:hAnsi="Garamond"/>
          <w:caps/>
          <w:color w:val="000000"/>
          <w:shd w:val="clear" w:color="auto" w:fill="FFFFFF"/>
        </w:rPr>
        <w:t>(L</w:t>
      </w:r>
      <w:r w:rsidR="00562673">
        <w:rPr>
          <w:rFonts w:ascii="Garamond" w:hAnsi="Garamond"/>
          <w:color w:val="000000"/>
          <w:shd w:val="clear" w:color="auto" w:fill="FFFFFF"/>
        </w:rPr>
        <w:t>egge proposta di delibera agli atti</w:t>
      </w:r>
      <w:r w:rsidR="00562673">
        <w:rPr>
          <w:rFonts w:ascii="Garamond" w:hAnsi="Garamond"/>
          <w:caps/>
          <w:color w:val="000000"/>
          <w:shd w:val="clear" w:color="auto" w:fill="FFFFFF"/>
        </w:rPr>
        <w:t xml:space="preserve">). </w:t>
      </w:r>
      <w:r w:rsidR="009A7262">
        <w:rPr>
          <w:rFonts w:ascii="Garamond" w:hAnsi="Garamond"/>
          <w:caps/>
          <w:color w:val="000000"/>
          <w:shd w:val="clear" w:color="auto" w:fill="FFFFFF"/>
        </w:rPr>
        <w:t>C</w:t>
      </w:r>
      <w:r w:rsidR="009A7262">
        <w:rPr>
          <w:rFonts w:ascii="Garamond" w:hAnsi="Garamond"/>
          <w:color w:val="000000"/>
          <w:shd w:val="clear" w:color="auto" w:fill="FFFFFF"/>
        </w:rPr>
        <w:t>i sono interventi</w:t>
      </w:r>
      <w:r w:rsidR="00BB5BEF">
        <w:rPr>
          <w:rFonts w:ascii="Garamond" w:hAnsi="Garamond"/>
          <w:caps/>
          <w:color w:val="000000"/>
          <w:shd w:val="clear" w:color="auto" w:fill="FFFFFF"/>
        </w:rPr>
        <w:t xml:space="preserve">? </w:t>
      </w:r>
    </w:p>
    <w:p w:rsidR="001627D2" w:rsidRDefault="001627D2" w:rsidP="00D10EE0">
      <w:pPr>
        <w:jc w:val="both"/>
        <w:rPr>
          <w:rFonts w:ascii="Garamond" w:hAnsi="Garamond"/>
          <w:caps/>
          <w:color w:val="000000"/>
          <w:shd w:val="clear" w:color="auto" w:fill="FFFFFF"/>
        </w:rPr>
      </w:pPr>
    </w:p>
    <w:p w:rsidR="00B706C0" w:rsidRDefault="009A7262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CONSIGLIERE GERARDI - Ri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troviamo nel piano delle alienazioni </w:t>
      </w:r>
      <w:r>
        <w:rPr>
          <w:rFonts w:ascii="Garamond" w:hAnsi="Garamond"/>
          <w:color w:val="000000"/>
          <w:shd w:val="clear" w:color="auto" w:fill="FFFFFF"/>
        </w:rPr>
        <w:t xml:space="preserve">il </w:t>
      </w:r>
      <w:proofErr w:type="spellStart"/>
      <w:r>
        <w:rPr>
          <w:rFonts w:ascii="Garamond" w:hAnsi="Garamond"/>
          <w:color w:val="000000"/>
          <w:shd w:val="clear" w:color="auto" w:fill="FFFFFF"/>
        </w:rPr>
        <w:t>Sementello</w:t>
      </w:r>
      <w:proofErr w:type="spellEnd"/>
      <w:r>
        <w:rPr>
          <w:rFonts w:ascii="Garamond" w:hAnsi="Garamond"/>
          <w:color w:val="000000"/>
          <w:shd w:val="clear" w:color="auto" w:fill="FFFFFF"/>
        </w:rPr>
        <w:t xml:space="preserve">. Visto che non molto tempo fa in questa stessa sala abbiamo discusso della donazione, della messa a disposizione a titolo gratuito del fondo </w:t>
      </w:r>
      <w:proofErr w:type="spellStart"/>
      <w:r>
        <w:rPr>
          <w:rFonts w:ascii="Garamond" w:hAnsi="Garamond"/>
          <w:color w:val="000000"/>
          <w:shd w:val="clear" w:color="auto" w:fill="FFFFFF"/>
        </w:rPr>
        <w:t>Sementello</w:t>
      </w:r>
      <w:proofErr w:type="spellEnd"/>
      <w:r>
        <w:rPr>
          <w:rFonts w:ascii="Garamond" w:hAnsi="Garamond"/>
          <w:color w:val="000000"/>
          <w:shd w:val="clear" w:color="auto" w:fill="FFFFFF"/>
        </w:rPr>
        <w:t xml:space="preserve"> per la creazione di un impianto di compostaggio industriale da parte del Comune di </w:t>
      </w:r>
      <w:proofErr w:type="spellStart"/>
      <w:r>
        <w:rPr>
          <w:rFonts w:ascii="Garamond" w:hAnsi="Garamond"/>
          <w:color w:val="000000"/>
          <w:shd w:val="clear" w:color="auto" w:fill="FFFFFF"/>
        </w:rPr>
        <w:t>Arnesane</w:t>
      </w:r>
      <w:proofErr w:type="spellEnd"/>
      <w:r>
        <w:rPr>
          <w:rFonts w:ascii="Garamond" w:hAnsi="Garamond"/>
          <w:color w:val="000000"/>
          <w:shd w:val="clear" w:color="auto" w:fill="FFFFFF"/>
        </w:rPr>
        <w:t xml:space="preserve">, come mai questa premessa e poi lo troviamo ancora nel piano delle alienazioni? Ci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sembra ci sia una forte incoerenza perché non si può donare qualcosa che si aliena e non si può al</w:t>
      </w:r>
      <w:r>
        <w:rPr>
          <w:rFonts w:ascii="Garamond" w:hAnsi="Garamond"/>
          <w:color w:val="000000"/>
          <w:shd w:val="clear" w:color="auto" w:fill="FFFFFF"/>
        </w:rPr>
        <w:t>ienare qualcosa che si dona. V</w:t>
      </w:r>
      <w:r w:rsidR="00FC272B" w:rsidRPr="002002C3">
        <w:rPr>
          <w:rFonts w:ascii="Garamond" w:hAnsi="Garamond"/>
          <w:color w:val="000000"/>
          <w:shd w:val="clear" w:color="auto" w:fill="FFFFFF"/>
        </w:rPr>
        <w:t>orremmo aver</w:t>
      </w:r>
      <w:r>
        <w:rPr>
          <w:rFonts w:ascii="Garamond" w:hAnsi="Garamond"/>
          <w:color w:val="000000"/>
          <w:shd w:val="clear" w:color="auto" w:fill="FFFFFF"/>
        </w:rPr>
        <w:t xml:space="preserve">e delle delucidazioni in merito. Due sono le cose,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o il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Comune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di </w:t>
      </w:r>
      <w:r w:rsidR="00FC272B">
        <w:rPr>
          <w:rFonts w:ascii="Garamond" w:hAnsi="Garamond"/>
          <w:color w:val="000000"/>
          <w:shd w:val="clear" w:color="auto" w:fill="FFFFFF"/>
        </w:rPr>
        <w:t xml:space="preserve">Arnesano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decide che questo fondo va venduto e quindi domani</w:t>
      </w:r>
      <w:r>
        <w:rPr>
          <w:rFonts w:ascii="Garamond" w:hAnsi="Garamond"/>
          <w:color w:val="000000"/>
          <w:shd w:val="clear" w:color="auto" w:fill="FFFFFF"/>
        </w:rPr>
        <w:t xml:space="preserve"> arriva una proposta e lo vende,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oppure decide di impiegarlo diversamente a beneficio del </w:t>
      </w:r>
      <w:r w:rsidR="00B706C0">
        <w:rPr>
          <w:rFonts w:ascii="Garamond" w:hAnsi="Garamond"/>
          <w:color w:val="000000"/>
          <w:shd w:val="clear" w:color="auto" w:fill="FFFFFF"/>
        </w:rPr>
        <w:t xml:space="preserve">Salento, dei paesi,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dei </w:t>
      </w:r>
      <w:r w:rsidR="00B706C0">
        <w:rPr>
          <w:rFonts w:ascii="Garamond" w:hAnsi="Garamond"/>
          <w:color w:val="000000"/>
          <w:shd w:val="clear" w:color="auto" w:fill="FFFFFF"/>
        </w:rPr>
        <w:t>C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omuni limitrofi che si </w:t>
      </w:r>
      <w:r w:rsidR="00B706C0">
        <w:rPr>
          <w:rFonts w:ascii="Garamond" w:hAnsi="Garamond"/>
          <w:color w:val="000000"/>
          <w:shd w:val="clear" w:color="auto" w:fill="FFFFFF"/>
        </w:rPr>
        <w:t xml:space="preserve">gioveranno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di questo intervento e quindi non è nel piano delle </w:t>
      </w:r>
      <w:r w:rsidR="00B706C0">
        <w:rPr>
          <w:rFonts w:ascii="Garamond" w:hAnsi="Garamond"/>
          <w:color w:val="000000"/>
          <w:shd w:val="clear" w:color="auto" w:fill="FFFFFF"/>
        </w:rPr>
        <w:t xml:space="preserve">alienazioni,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perché si è parlato espressamente </w:t>
      </w:r>
      <w:r w:rsidR="00B706C0">
        <w:rPr>
          <w:rFonts w:ascii="Garamond" w:hAnsi="Garamond"/>
          <w:color w:val="000000"/>
          <w:shd w:val="clear" w:color="auto" w:fill="FFFFFF"/>
        </w:rPr>
        <w:t>di titolo gratuito. O</w:t>
      </w:r>
      <w:r w:rsidR="00FC272B" w:rsidRPr="002002C3">
        <w:rPr>
          <w:rFonts w:ascii="Garamond" w:hAnsi="Garamond"/>
          <w:color w:val="000000"/>
          <w:shd w:val="clear" w:color="auto" w:fill="FFFFFF"/>
        </w:rPr>
        <w:t>ppure ci servono i fon</w:t>
      </w:r>
      <w:r w:rsidR="00B706C0">
        <w:rPr>
          <w:rFonts w:ascii="Garamond" w:hAnsi="Garamond"/>
          <w:color w:val="000000"/>
          <w:shd w:val="clear" w:color="auto" w:fill="FFFFFF"/>
        </w:rPr>
        <w:t>d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 corrispondenti alle </w:t>
      </w:r>
      <w:r w:rsidR="00B706C0">
        <w:rPr>
          <w:rFonts w:ascii="Garamond" w:hAnsi="Garamond"/>
          <w:color w:val="000000"/>
          <w:shd w:val="clear" w:color="auto" w:fill="FFFFFF"/>
        </w:rPr>
        <w:t xml:space="preserve">alienazioni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perché </w:t>
      </w:r>
      <w:r w:rsidR="00B706C0">
        <w:rPr>
          <w:rFonts w:ascii="Garamond" w:hAnsi="Garamond"/>
          <w:color w:val="000000"/>
          <w:shd w:val="clear" w:color="auto" w:fill="FFFFFF"/>
        </w:rPr>
        <w:t xml:space="preserve">il bilancio trovi un equilibrio? Domanda.  </w:t>
      </w:r>
    </w:p>
    <w:p w:rsidR="00B706C0" w:rsidRDefault="00B706C0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B706C0" w:rsidRDefault="00B706C0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SINDACO – Allora,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il progetto relativo alla realizzazione di un impianto aerobico per il trattamento della </w:t>
      </w:r>
      <w:proofErr w:type="spellStart"/>
      <w:r>
        <w:rPr>
          <w:rFonts w:ascii="Garamond" w:hAnsi="Garamond"/>
          <w:color w:val="000000"/>
          <w:shd w:val="clear" w:color="auto" w:fill="FFFFFF"/>
        </w:rPr>
        <w:t>Forsu</w:t>
      </w:r>
      <w:proofErr w:type="spellEnd"/>
      <w:r>
        <w:rPr>
          <w:rFonts w:ascii="Garamond" w:hAnsi="Garamond"/>
          <w:color w:val="000000"/>
          <w:shd w:val="clear" w:color="auto" w:fill="FFFFFF"/>
        </w:rPr>
        <w:t xml:space="preserve">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rifiuto dome</w:t>
      </w:r>
      <w:r>
        <w:rPr>
          <w:rFonts w:ascii="Garamond" w:hAnsi="Garamond"/>
          <w:color w:val="000000"/>
          <w:shd w:val="clear" w:color="auto" w:fill="FFFFFF"/>
        </w:rPr>
        <w:t xml:space="preserve">stico e produzione di </w:t>
      </w:r>
      <w:proofErr w:type="spellStart"/>
      <w:r>
        <w:rPr>
          <w:rFonts w:ascii="Garamond" w:hAnsi="Garamond"/>
          <w:color w:val="000000"/>
          <w:shd w:val="clear" w:color="auto" w:fill="FFFFFF"/>
        </w:rPr>
        <w:t>biometano</w:t>
      </w:r>
      <w:proofErr w:type="spellEnd"/>
      <w:r>
        <w:rPr>
          <w:rFonts w:ascii="Garamond" w:hAnsi="Garamond"/>
          <w:color w:val="000000"/>
          <w:shd w:val="clear" w:color="auto" w:fill="FFFFFF"/>
        </w:rPr>
        <w:t xml:space="preserve">, è ancora in piedi. Il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fondo </w:t>
      </w:r>
      <w:proofErr w:type="spellStart"/>
      <w:r>
        <w:rPr>
          <w:rFonts w:ascii="Garamond" w:hAnsi="Garamond"/>
          <w:color w:val="000000"/>
          <w:shd w:val="clear" w:color="auto" w:fill="FFFFFF"/>
        </w:rPr>
        <w:t>Sementello</w:t>
      </w:r>
      <w:proofErr w:type="spellEnd"/>
      <w:r>
        <w:rPr>
          <w:rFonts w:ascii="Garamond" w:hAnsi="Garamond"/>
          <w:color w:val="000000"/>
          <w:shd w:val="clear" w:color="auto" w:fill="FFFFFF"/>
        </w:rPr>
        <w:t xml:space="preserve"> quale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bene immobile è stato inserito nel piano delle alienazioni ai fini della sua valorizzazione in vista di u</w:t>
      </w:r>
      <w:r>
        <w:rPr>
          <w:rFonts w:ascii="Garamond" w:hAnsi="Garamond"/>
          <w:color w:val="000000"/>
          <w:shd w:val="clear" w:color="auto" w:fill="FFFFFF"/>
        </w:rPr>
        <w:t>na sua possibile monetizzazione. T</w:t>
      </w:r>
      <w:r w:rsidR="00FC272B" w:rsidRPr="002002C3">
        <w:rPr>
          <w:rFonts w:ascii="Garamond" w:hAnsi="Garamond"/>
          <w:color w:val="000000"/>
          <w:shd w:val="clear" w:color="auto" w:fill="FFFFFF"/>
        </w:rPr>
        <w:t>uttavia questo non obbliga l</w:t>
      </w:r>
      <w:r>
        <w:rPr>
          <w:rFonts w:ascii="Garamond" w:hAnsi="Garamond"/>
          <w:color w:val="000000"/>
          <w:shd w:val="clear" w:color="auto" w:fill="FFFFFF"/>
        </w:rPr>
        <w:t xml:space="preserve">’ente alla sua cessione. In una </w:t>
      </w:r>
      <w:r w:rsidR="00FC272B" w:rsidRPr="002002C3">
        <w:rPr>
          <w:rFonts w:ascii="Garamond" w:hAnsi="Garamond"/>
          <w:color w:val="000000"/>
          <w:shd w:val="clear" w:color="auto" w:fill="FFFFFF"/>
        </w:rPr>
        <w:t>eventuale realizzazione di questo impianto nel suo piano di gestione potersi far</w:t>
      </w:r>
      <w:r>
        <w:rPr>
          <w:rFonts w:ascii="Garamond" w:hAnsi="Garamond"/>
          <w:color w:val="000000"/>
          <w:shd w:val="clear" w:color="auto" w:fill="FFFFFF"/>
        </w:rPr>
        <w:t>e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rientrare il corrispettivo del bene in servizi resi alla comunità di </w:t>
      </w:r>
      <w:r>
        <w:rPr>
          <w:rFonts w:ascii="Garamond" w:hAnsi="Garamond"/>
          <w:color w:val="000000"/>
          <w:shd w:val="clear" w:color="auto" w:fill="FFFFFF"/>
        </w:rPr>
        <w:t xml:space="preserve">Arnesano.  </w:t>
      </w:r>
    </w:p>
    <w:p w:rsidR="00B706C0" w:rsidRDefault="00B706C0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757109" w:rsidRDefault="00B706C0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– Potrebbe, ma mi sembra di aver già discusso,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poi siamo stati stoppati d</w:t>
      </w:r>
      <w:r>
        <w:rPr>
          <w:rFonts w:ascii="Garamond" w:hAnsi="Garamond"/>
          <w:color w:val="000000"/>
          <w:shd w:val="clear" w:color="auto" w:fill="FFFFFF"/>
        </w:rPr>
        <w:t>a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ll'intervento </w:t>
      </w:r>
      <w:r>
        <w:rPr>
          <w:rFonts w:ascii="Garamond" w:hAnsi="Garamond"/>
          <w:color w:val="000000"/>
          <w:shd w:val="clear" w:color="auto" w:fill="FFFFFF"/>
        </w:rPr>
        <w:t xml:space="preserve">del </w:t>
      </w:r>
      <w:r w:rsidR="00FC272B">
        <w:rPr>
          <w:rFonts w:ascii="Garamond" w:hAnsi="Garamond"/>
          <w:color w:val="000000"/>
          <w:shd w:val="clear" w:color="auto" w:fill="FFFFFF"/>
        </w:rPr>
        <w:t xml:space="preserve">Sindaco </w:t>
      </w:r>
      <w:r>
        <w:rPr>
          <w:rFonts w:ascii="Garamond" w:hAnsi="Garamond"/>
          <w:color w:val="000000"/>
          <w:shd w:val="clear" w:color="auto" w:fill="FFFFFF"/>
        </w:rPr>
        <w:t xml:space="preserve">Trio, che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intervenne </w:t>
      </w:r>
      <w:r>
        <w:rPr>
          <w:rFonts w:ascii="Garamond" w:hAnsi="Garamond"/>
          <w:color w:val="000000"/>
          <w:shd w:val="clear" w:color="auto" w:fill="FFFFFF"/>
        </w:rPr>
        <w:t xml:space="preserve">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disse che non era il luogo giu</w:t>
      </w:r>
      <w:r>
        <w:rPr>
          <w:rFonts w:ascii="Garamond" w:hAnsi="Garamond"/>
          <w:color w:val="000000"/>
          <w:shd w:val="clear" w:color="auto" w:fill="FFFFFF"/>
        </w:rPr>
        <w:t xml:space="preserve">sto per fare queste discussioni. Ma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mi ricordo benissimo </w:t>
      </w:r>
      <w:r>
        <w:rPr>
          <w:rFonts w:ascii="Garamond" w:hAnsi="Garamond"/>
          <w:color w:val="000000"/>
          <w:shd w:val="clear" w:color="auto" w:fill="FFFFFF"/>
        </w:rPr>
        <w:t xml:space="preserve">che avevamo detto che potrebbe,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all'interno d</w:t>
      </w:r>
      <w:r w:rsidR="00757109">
        <w:rPr>
          <w:rFonts w:ascii="Garamond" w:hAnsi="Garamond"/>
          <w:color w:val="000000"/>
          <w:shd w:val="clear" w:color="auto" w:fill="FFFFFF"/>
        </w:rPr>
        <w:t xml:space="preserve">i tutte le convenzioni che sono.. </w:t>
      </w:r>
      <w:r w:rsidR="00FC272B" w:rsidRPr="002002C3">
        <w:rPr>
          <w:rFonts w:ascii="Garamond" w:hAnsi="Garamond"/>
          <w:color w:val="000000"/>
          <w:shd w:val="clear" w:color="auto" w:fill="FFFFFF"/>
        </w:rPr>
        <w:t>degli atti che sono stati stipulati con gli altri paesi di ciò non se ne fa asso</w:t>
      </w:r>
      <w:r w:rsidR="00757109">
        <w:rPr>
          <w:rFonts w:ascii="Garamond" w:hAnsi="Garamond"/>
          <w:color w:val="000000"/>
          <w:shd w:val="clear" w:color="auto" w:fill="FFFFFF"/>
        </w:rPr>
        <w:t xml:space="preserve">lutamente menzione. Si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parla di una messa a disposizione </w:t>
      </w:r>
      <w:r w:rsidR="00757109">
        <w:rPr>
          <w:rFonts w:ascii="Garamond" w:hAnsi="Garamond"/>
          <w:color w:val="000000"/>
          <w:shd w:val="clear" w:color="auto" w:fill="FFFFFF"/>
        </w:rPr>
        <w:t xml:space="preserve">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mi ricordo di aver contestato anche la natura giuridica del concetto di messa a disposizione che non mi sembra rientri nel </w:t>
      </w:r>
      <w:r w:rsidR="00757109">
        <w:rPr>
          <w:rFonts w:ascii="Garamond" w:hAnsi="Garamond"/>
          <w:color w:val="000000"/>
          <w:shd w:val="clear" w:color="auto" w:fill="FFFFFF"/>
        </w:rPr>
        <w:t xml:space="preserve">Codice. E quindi, ripeto,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è </w:t>
      </w:r>
      <w:r w:rsidR="00757109">
        <w:rPr>
          <w:rFonts w:ascii="Garamond" w:hAnsi="Garamond"/>
          <w:color w:val="000000"/>
          <w:shd w:val="clear" w:color="auto" w:fill="FFFFFF"/>
        </w:rPr>
        <w:t xml:space="preserve">ovvio che non c’è un obbligo,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però c'è an</w:t>
      </w:r>
      <w:r w:rsidR="00757109">
        <w:rPr>
          <w:rFonts w:ascii="Garamond" w:hAnsi="Garamond"/>
          <w:color w:val="000000"/>
          <w:shd w:val="clear" w:color="auto" w:fill="FFFFFF"/>
        </w:rPr>
        <w:t xml:space="preserve">che una coerenza amministrativa. Se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io faccio venire qua addirittura dalla </w:t>
      </w:r>
      <w:r w:rsidR="00757109">
        <w:rPr>
          <w:rFonts w:ascii="Garamond" w:hAnsi="Garamond"/>
          <w:color w:val="000000"/>
          <w:shd w:val="clear" w:color="auto" w:fill="FFFFFF"/>
        </w:rPr>
        <w:t>R</w:t>
      </w:r>
      <w:r w:rsidR="00FC272B" w:rsidRPr="002002C3">
        <w:rPr>
          <w:rFonts w:ascii="Garamond" w:hAnsi="Garamond"/>
          <w:color w:val="000000"/>
          <w:shd w:val="clear" w:color="auto" w:fill="FFFFFF"/>
        </w:rPr>
        <w:t>egione</w:t>
      </w:r>
      <w:r w:rsidR="00757109">
        <w:rPr>
          <w:rFonts w:ascii="Garamond" w:hAnsi="Garamond"/>
          <w:color w:val="000000"/>
          <w:shd w:val="clear" w:color="auto" w:fill="FFFFFF"/>
        </w:rPr>
        <w:t xml:space="preserve"> per presentare questo progetto, lo sponsorizzo,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ne faccio una bandiera e poi lo mantengo lo stesso fondo all'interno del piano delle </w:t>
      </w:r>
      <w:r w:rsidR="00757109">
        <w:rPr>
          <w:rFonts w:ascii="Garamond" w:hAnsi="Garamond"/>
          <w:color w:val="000000"/>
          <w:shd w:val="clear" w:color="auto" w:fill="FFFFFF"/>
        </w:rPr>
        <w:t xml:space="preserve">alienazioni,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il dubbio è che comunque l'ammontare relativo all'eventuale alienazione serviva in qualche modo perché risultasse nel </w:t>
      </w:r>
      <w:r w:rsidR="00757109">
        <w:rPr>
          <w:rFonts w:ascii="Garamond" w:hAnsi="Garamond"/>
          <w:color w:val="000000"/>
          <w:shd w:val="clear" w:color="auto" w:fill="FFFFFF"/>
        </w:rPr>
        <w:t xml:space="preserve">bilancio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quella cifra i</w:t>
      </w:r>
      <w:r w:rsidR="00757109">
        <w:rPr>
          <w:rFonts w:ascii="Garamond" w:hAnsi="Garamond"/>
          <w:color w:val="000000"/>
          <w:shd w:val="clear" w:color="auto" w:fill="FFFFFF"/>
        </w:rPr>
        <w:t>n positivo. V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iceversa quella stessa cifra non sappiamo benissimo che non verrà se è intenzione del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Comune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già </w:t>
      </w:r>
      <w:r w:rsidR="00757109">
        <w:rPr>
          <w:rFonts w:ascii="Garamond" w:hAnsi="Garamond"/>
          <w:color w:val="000000"/>
          <w:shd w:val="clear" w:color="auto" w:fill="FFFFFF"/>
        </w:rPr>
        <w:t xml:space="preserve">acclarata, pubblicizzata, sbandierata,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fa</w:t>
      </w:r>
      <w:r w:rsidR="00757109">
        <w:rPr>
          <w:rFonts w:ascii="Garamond" w:hAnsi="Garamond"/>
          <w:color w:val="000000"/>
          <w:shd w:val="clear" w:color="auto" w:fill="FFFFFF"/>
        </w:rPr>
        <w:t>rne un impianto di compostaggio. L’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incoerenza mi sembra talmente tanto lapalissiana che non so neanche se c'è da commentarlo </w:t>
      </w:r>
      <w:r w:rsidR="00757109">
        <w:rPr>
          <w:rFonts w:ascii="Garamond" w:hAnsi="Garamond"/>
          <w:color w:val="000000"/>
          <w:shd w:val="clear" w:color="auto" w:fill="FFFFFF"/>
        </w:rPr>
        <w:t>. E</w:t>
      </w:r>
      <w:r w:rsidR="00FC272B" w:rsidRPr="002002C3">
        <w:rPr>
          <w:rFonts w:ascii="Garamond" w:hAnsi="Garamond"/>
          <w:color w:val="000000"/>
          <w:shd w:val="clear" w:color="auto" w:fill="FFFFFF"/>
        </w:rPr>
        <w:t>cco perché prima parlavam</w:t>
      </w:r>
      <w:r w:rsidR="00757109">
        <w:rPr>
          <w:rFonts w:ascii="Garamond" w:hAnsi="Garamond"/>
          <w:color w:val="000000"/>
          <w:shd w:val="clear" w:color="auto" w:fill="FFFFFF"/>
        </w:rPr>
        <w:t xml:space="preserve">o di voci un poco discrezionali, anche qui, la lettura. Poi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a seconda di come ci svegliamo la mattina lo con</w:t>
      </w:r>
      <w:r w:rsidR="00757109">
        <w:rPr>
          <w:rFonts w:ascii="Garamond" w:hAnsi="Garamond"/>
          <w:color w:val="000000"/>
          <w:shd w:val="clear" w:color="auto" w:fill="FFFFFF"/>
        </w:rPr>
        <w:t xml:space="preserve">sideriamo alienabile o cedibile. Va bene, tutto rientra.  </w:t>
      </w:r>
    </w:p>
    <w:p w:rsidR="00757109" w:rsidRDefault="00757109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C06648" w:rsidRDefault="00757109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lastRenderedPageBreak/>
        <w:t xml:space="preserve">CONSIGLIERE RUSSO – Sindaco, due considerazioni sulla proposta. Il piano delle alienazioni prevede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una intenzione da parte del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Consiglio </w:t>
      </w:r>
      <w:r>
        <w:rPr>
          <w:rFonts w:ascii="Garamond" w:hAnsi="Garamond"/>
          <w:color w:val="000000"/>
          <w:shd w:val="clear" w:color="auto" w:fill="FFFFFF"/>
        </w:rPr>
        <w:t xml:space="preserve">comunale a vendere,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cedere </w:t>
      </w:r>
      <w:r>
        <w:rPr>
          <w:rFonts w:ascii="Garamond" w:hAnsi="Garamond"/>
          <w:color w:val="000000"/>
          <w:shd w:val="clear" w:color="auto" w:fill="FFFFFF"/>
        </w:rPr>
        <w:t>o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priv</w:t>
      </w:r>
      <w:r>
        <w:rPr>
          <w:rFonts w:ascii="Garamond" w:hAnsi="Garamond"/>
          <w:color w:val="000000"/>
          <w:shd w:val="clear" w:color="auto" w:fill="FFFFFF"/>
        </w:rPr>
        <w:t xml:space="preserve">arsi di un bene. Questo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bene viene alienato sulla base di una r</w:t>
      </w:r>
      <w:r>
        <w:rPr>
          <w:rFonts w:ascii="Garamond" w:hAnsi="Garamond"/>
          <w:color w:val="000000"/>
          <w:shd w:val="clear" w:color="auto" w:fill="FFFFFF"/>
        </w:rPr>
        <w:t xml:space="preserve">elazione che ha fatto l'ufficio. Allora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le </w:t>
      </w:r>
      <w:r>
        <w:rPr>
          <w:rFonts w:ascii="Garamond" w:hAnsi="Garamond"/>
          <w:color w:val="000000"/>
          <w:shd w:val="clear" w:color="auto" w:fill="FFFFFF"/>
        </w:rPr>
        <w:t>d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ue considerazioni </w:t>
      </w:r>
      <w:r>
        <w:rPr>
          <w:rFonts w:ascii="Garamond" w:hAnsi="Garamond"/>
          <w:color w:val="000000"/>
          <w:shd w:val="clear" w:color="auto" w:fill="FFFFFF"/>
        </w:rPr>
        <w:t xml:space="preserve">che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voglio fare io oggi </w:t>
      </w:r>
      <w:r>
        <w:rPr>
          <w:rFonts w:ascii="Garamond" w:hAnsi="Garamond"/>
          <w:color w:val="000000"/>
          <w:shd w:val="clear" w:color="auto" w:fill="FFFFFF"/>
        </w:rPr>
        <w:t xml:space="preserve">sono queste. Se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oggi arriva un imprenditore illuminato e decide di acquistare l'immobile </w:t>
      </w:r>
      <w:r w:rsidR="00C06648">
        <w:rPr>
          <w:rFonts w:ascii="Garamond" w:hAnsi="Garamond"/>
          <w:color w:val="000000"/>
          <w:shd w:val="clear" w:color="auto" w:fill="FFFFFF"/>
        </w:rPr>
        <w:t xml:space="preserve">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presenta una proposta</w:t>
      </w:r>
      <w:r w:rsidR="00C06648">
        <w:rPr>
          <w:rFonts w:ascii="Garamond" w:hAnsi="Garamond"/>
          <w:color w:val="000000"/>
          <w:shd w:val="clear" w:color="auto" w:fill="FFFFFF"/>
        </w:rPr>
        <w:t xml:space="preserve"> di acquisto,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magari anche superiore rispet</w:t>
      </w:r>
      <w:r w:rsidR="00C06648">
        <w:rPr>
          <w:rFonts w:ascii="Garamond" w:hAnsi="Garamond"/>
          <w:color w:val="000000"/>
          <w:shd w:val="clear" w:color="auto" w:fill="FFFFFF"/>
        </w:rPr>
        <w:t xml:space="preserve">to al valore che lei ha fissato,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lei nel senso che questa amministrazione ha fissato con l'</w:t>
      </w:r>
      <w:r w:rsidR="00C06648">
        <w:rPr>
          <w:rFonts w:ascii="Garamond" w:hAnsi="Garamond"/>
          <w:color w:val="000000"/>
          <w:shd w:val="clear" w:color="auto" w:fill="FFFFFF"/>
        </w:rPr>
        <w:t xml:space="preserve">approvazione di questa delibera,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co</w:t>
      </w:r>
      <w:r w:rsidR="00C06648">
        <w:rPr>
          <w:rFonts w:ascii="Garamond" w:hAnsi="Garamond"/>
          <w:color w:val="000000"/>
          <w:shd w:val="clear" w:color="auto" w:fill="FFFFFF"/>
        </w:rPr>
        <w:t xml:space="preserve">me ci comporteremo in tal senso? Come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verrà valutata </w:t>
      </w:r>
      <w:r w:rsidR="00C06648">
        <w:rPr>
          <w:rFonts w:ascii="Garamond" w:hAnsi="Garamond"/>
          <w:color w:val="000000"/>
          <w:shd w:val="clear" w:color="auto" w:fill="FFFFFF"/>
        </w:rPr>
        <w:t xml:space="preserve">un'offerta di questo tipo? Con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qual</w:t>
      </w:r>
      <w:r w:rsidR="00C06648">
        <w:rPr>
          <w:rFonts w:ascii="Garamond" w:hAnsi="Garamond"/>
          <w:color w:val="000000"/>
          <w:shd w:val="clear" w:color="auto" w:fill="FFFFFF"/>
        </w:rPr>
        <w:t>i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criteri</w:t>
      </w:r>
      <w:r w:rsidR="00C06648">
        <w:rPr>
          <w:rFonts w:ascii="Garamond" w:hAnsi="Garamond"/>
          <w:color w:val="000000"/>
          <w:shd w:val="clear" w:color="auto" w:fill="FFFFFF"/>
        </w:rPr>
        <w:t xml:space="preserve"> 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con quali principi che si scontrano rispetto a quello che </w:t>
      </w:r>
      <w:r w:rsidR="00C06648">
        <w:rPr>
          <w:rFonts w:ascii="Garamond" w:hAnsi="Garamond"/>
          <w:color w:val="000000"/>
          <w:shd w:val="clear" w:color="auto" w:fill="FFFFFF"/>
        </w:rPr>
        <w:t xml:space="preserve">ha affermato? E poi in più,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la relazione </w:t>
      </w:r>
      <w:r w:rsidR="00C06648">
        <w:rPr>
          <w:rFonts w:ascii="Garamond" w:hAnsi="Garamond"/>
          <w:color w:val="000000"/>
          <w:shd w:val="clear" w:color="auto" w:fill="FFFFFF"/>
        </w:rPr>
        <w:t>è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di febbraio </w:t>
      </w:r>
      <w:r w:rsidR="00C06648">
        <w:rPr>
          <w:rFonts w:ascii="Garamond" w:hAnsi="Garamond"/>
          <w:color w:val="000000"/>
          <w:shd w:val="clear" w:color="auto" w:fill="FFFFFF"/>
        </w:rPr>
        <w:t xml:space="preserve">2022,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lontano dalle intenzioni di realizz</w:t>
      </w:r>
      <w:r w:rsidR="00C06648">
        <w:rPr>
          <w:rFonts w:ascii="Garamond" w:hAnsi="Garamond"/>
          <w:color w:val="000000"/>
          <w:shd w:val="clear" w:color="auto" w:fill="FFFFFF"/>
        </w:rPr>
        <w:t xml:space="preserve">are un impianto di compostaggio. Io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fossi il proprietario di quell'immobile con un progetto da 50 milioni di euro presentato al </w:t>
      </w:r>
      <w:r w:rsidR="00C06648">
        <w:rPr>
          <w:rFonts w:ascii="Garamond" w:hAnsi="Garamond"/>
          <w:color w:val="000000"/>
          <w:shd w:val="clear" w:color="auto" w:fill="FFFFFF"/>
        </w:rPr>
        <w:t xml:space="preserve">Ministero dell'ambiente,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fossi io amministratore seduto al posto suo o dall'altra parte dei banchi </w:t>
      </w:r>
      <w:r w:rsidR="00C06648">
        <w:rPr>
          <w:rFonts w:ascii="Garamond" w:hAnsi="Garamond"/>
          <w:color w:val="000000"/>
          <w:shd w:val="clear" w:color="auto" w:fill="FFFFFF"/>
        </w:rPr>
        <w:t xml:space="preserve">come consigliere di maggioranza, beh,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io un valore più importante rispetto a quell'immobile lo </w:t>
      </w:r>
      <w:r w:rsidR="00C06648">
        <w:rPr>
          <w:rFonts w:ascii="Garamond" w:hAnsi="Garamond"/>
          <w:color w:val="000000"/>
          <w:shd w:val="clear" w:color="auto" w:fill="FFFFFF"/>
        </w:rPr>
        <w:t xml:space="preserve">considererei. Lo considererei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o in natura </w:t>
      </w:r>
      <w:r w:rsidR="00C06648">
        <w:rPr>
          <w:rFonts w:ascii="Garamond" w:hAnsi="Garamond"/>
          <w:color w:val="000000"/>
          <w:shd w:val="clear" w:color="auto" w:fill="FFFFFF"/>
        </w:rPr>
        <w:t xml:space="preserve">economica come vendita…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perché lei immagina un impianto approv</w:t>
      </w:r>
      <w:r w:rsidR="00C06648">
        <w:rPr>
          <w:rFonts w:ascii="Garamond" w:hAnsi="Garamond"/>
          <w:color w:val="000000"/>
          <w:shd w:val="clear" w:color="auto" w:fill="FFFFFF"/>
        </w:rPr>
        <w:t xml:space="preserve">ato che vale 50 milioni di euro,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che serve mezza provincia di </w:t>
      </w:r>
      <w:r w:rsidR="00C06648">
        <w:rPr>
          <w:rFonts w:ascii="Garamond" w:hAnsi="Garamond"/>
          <w:color w:val="000000"/>
          <w:shd w:val="clear" w:color="auto" w:fill="FFFFFF"/>
        </w:rPr>
        <w:t>L</w:t>
      </w:r>
      <w:r w:rsidR="00FC272B" w:rsidRPr="002002C3">
        <w:rPr>
          <w:rFonts w:ascii="Garamond" w:hAnsi="Garamond"/>
          <w:color w:val="000000"/>
          <w:shd w:val="clear" w:color="auto" w:fill="FFFFFF"/>
        </w:rPr>
        <w:t>ecce se possiamo s</w:t>
      </w:r>
      <w:r w:rsidR="00C06648">
        <w:rPr>
          <w:rFonts w:ascii="Garamond" w:hAnsi="Garamond"/>
          <w:color w:val="000000"/>
          <w:shd w:val="clear" w:color="auto" w:fill="FFFFFF"/>
        </w:rPr>
        <w:t xml:space="preserve">venderlo per €150000. Io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non credo amministrare nell'interesse del bene della c</w:t>
      </w:r>
      <w:r w:rsidR="00C06648">
        <w:rPr>
          <w:rFonts w:ascii="Garamond" w:hAnsi="Garamond"/>
          <w:color w:val="000000"/>
          <w:shd w:val="clear" w:color="auto" w:fill="FFFFFF"/>
        </w:rPr>
        <w:t xml:space="preserve">ollettività una cosa del genere,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oppure lo </w:t>
      </w:r>
      <w:r w:rsidR="00C06648">
        <w:rPr>
          <w:rFonts w:ascii="Garamond" w:hAnsi="Garamond"/>
          <w:color w:val="000000"/>
          <w:shd w:val="clear" w:color="auto" w:fill="FFFFFF"/>
        </w:rPr>
        <w:t>tramuterei in altra forma, ma a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questo punto non lo potrei mettere nel piano delle alienazioni e farei un accordo con i </w:t>
      </w:r>
      <w:r w:rsidR="00C06648">
        <w:rPr>
          <w:rFonts w:ascii="Garamond" w:hAnsi="Garamond"/>
          <w:color w:val="000000"/>
          <w:shd w:val="clear" w:color="auto" w:fill="FFFFFF"/>
        </w:rPr>
        <w:t>S</w:t>
      </w:r>
      <w:r w:rsidR="00FC272B" w:rsidRPr="002002C3">
        <w:rPr>
          <w:rFonts w:ascii="Garamond" w:hAnsi="Garamond"/>
          <w:color w:val="000000"/>
          <w:shd w:val="clear" w:color="auto" w:fill="FFFFFF"/>
        </w:rPr>
        <w:t>indaci che hanno aderito a questo progetto che s</w:t>
      </w:r>
      <w:r w:rsidR="00C06648">
        <w:rPr>
          <w:rFonts w:ascii="Garamond" w:hAnsi="Garamond"/>
          <w:color w:val="000000"/>
          <w:shd w:val="clear" w:color="auto" w:fill="FFFFFF"/>
        </w:rPr>
        <w:t>i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vedono lontano da casa loro realizzato un impianto e che almeno lo valorizzassero all'interno di royalty o di benefici o m</w:t>
      </w:r>
      <w:r w:rsidR="00C06648">
        <w:rPr>
          <w:rFonts w:ascii="Garamond" w:hAnsi="Garamond"/>
          <w:color w:val="000000"/>
          <w:shd w:val="clear" w:color="auto" w:fill="FFFFFF"/>
        </w:rPr>
        <w:t xml:space="preserve">itigazione di natura ambientale.  </w:t>
      </w:r>
    </w:p>
    <w:p w:rsidR="00C06648" w:rsidRDefault="00C06648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C06648" w:rsidRDefault="00C06648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– Parentesi, accordo scritto però.  </w:t>
      </w:r>
    </w:p>
    <w:p w:rsidR="00C06648" w:rsidRDefault="00C06648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CC0D1D" w:rsidRDefault="00C06648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RUSSO – Quindi, Sindaco, </w:t>
      </w:r>
      <w:r w:rsidR="00CC0D1D">
        <w:rPr>
          <w:rFonts w:ascii="Garamond" w:hAnsi="Garamond"/>
          <w:color w:val="000000"/>
          <w:shd w:val="clear" w:color="auto" w:fill="FFFFFF"/>
        </w:rPr>
        <w:t xml:space="preserve">noi ci troviamo in una ipotesi proprio ideale a questo punto, visto che i Sindaci che hanno aderito a quel progetto vi hanno dato carta bianca, lei non può tirarsi indietro e svendere in questo momento 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valorizzare quel bene a </w:t>
      </w:r>
      <w:r w:rsidR="00CC0D1D">
        <w:rPr>
          <w:rFonts w:ascii="Garamond" w:hAnsi="Garamond"/>
          <w:color w:val="000000"/>
          <w:shd w:val="clear" w:color="auto" w:fill="FFFFFF"/>
        </w:rPr>
        <w:t xml:space="preserve">quel valore. Noi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se </w:t>
      </w:r>
      <w:r w:rsidR="00CC0D1D">
        <w:rPr>
          <w:rFonts w:ascii="Garamond" w:hAnsi="Garamond"/>
          <w:color w:val="000000"/>
          <w:shd w:val="clear" w:color="auto" w:fill="FFFFFF"/>
        </w:rPr>
        <w:t>ap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proviamo questo secondo me anche la </w:t>
      </w:r>
      <w:r w:rsidR="00CC0D1D">
        <w:rPr>
          <w:rFonts w:ascii="Garamond" w:hAnsi="Garamond"/>
          <w:color w:val="000000"/>
          <w:shd w:val="clear" w:color="auto" w:fill="FFFFFF"/>
        </w:rPr>
        <w:t xml:space="preserve">Corte dei conti, come diceva prima, non possiamo non considerarla. Un </w:t>
      </w:r>
      <w:r w:rsidR="00FC272B" w:rsidRPr="002002C3">
        <w:rPr>
          <w:rFonts w:ascii="Garamond" w:hAnsi="Garamond"/>
          <w:color w:val="000000"/>
          <w:shd w:val="clear" w:color="auto" w:fill="FFFFFF"/>
        </w:rPr>
        <w:t>immobile su cui insiste</w:t>
      </w:r>
      <w:r w:rsidR="00CC0D1D">
        <w:rPr>
          <w:rFonts w:ascii="Garamond" w:hAnsi="Garamond"/>
          <w:color w:val="000000"/>
          <w:shd w:val="clear" w:color="auto" w:fill="FFFFFF"/>
        </w:rPr>
        <w:t xml:space="preserve">rà </w:t>
      </w:r>
      <w:r w:rsidR="00FC272B" w:rsidRPr="002002C3">
        <w:rPr>
          <w:rFonts w:ascii="Garamond" w:hAnsi="Garamond"/>
          <w:color w:val="000000"/>
          <w:shd w:val="clear" w:color="auto" w:fill="FFFFFF"/>
        </w:rPr>
        <w:t>un impianto di 50 milioni di euro secondo voi è ammissibil</w:t>
      </w:r>
      <w:r w:rsidR="00CC0D1D">
        <w:rPr>
          <w:rFonts w:ascii="Garamond" w:hAnsi="Garamond"/>
          <w:color w:val="000000"/>
          <w:shd w:val="clear" w:color="auto" w:fill="FFFFFF"/>
        </w:rPr>
        <w:t xml:space="preserve">e o meno valorizzarlo a €150000? Il costo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di un paio di macchi</w:t>
      </w:r>
      <w:r w:rsidR="00CC0D1D">
        <w:rPr>
          <w:rFonts w:ascii="Garamond" w:hAnsi="Garamond"/>
          <w:color w:val="000000"/>
          <w:shd w:val="clear" w:color="auto" w:fill="FFFFFF"/>
        </w:rPr>
        <w:t xml:space="preserve">ne o di una macchina importante, come tante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se ne vedono nel nostro </w:t>
      </w:r>
      <w:r w:rsidR="00CC0D1D">
        <w:rPr>
          <w:rFonts w:ascii="Garamond" w:hAnsi="Garamond"/>
          <w:color w:val="000000"/>
          <w:shd w:val="clear" w:color="auto" w:fill="FFFFFF"/>
        </w:rPr>
        <w:t xml:space="preserve">Comune.  </w:t>
      </w:r>
    </w:p>
    <w:p w:rsidR="00CC0D1D" w:rsidRDefault="00CC0D1D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984BEA" w:rsidRDefault="00CC0D1D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SINDACO – Replico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brevemente a prop</w:t>
      </w:r>
      <w:r>
        <w:rPr>
          <w:rFonts w:ascii="Garamond" w:hAnsi="Garamond"/>
          <w:color w:val="000000"/>
          <w:shd w:val="clear" w:color="auto" w:fill="FFFFFF"/>
        </w:rPr>
        <w:t>osito di quest'ultimo passaggio. S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icuramente la relazione è stata fatta sulla base di quello che </w:t>
      </w:r>
      <w:r>
        <w:rPr>
          <w:rFonts w:ascii="Garamond" w:hAnsi="Garamond"/>
          <w:color w:val="000000"/>
          <w:shd w:val="clear" w:color="auto" w:fill="FFFFFF"/>
        </w:rPr>
        <w:t xml:space="preserve">è </w:t>
      </w:r>
      <w:r w:rsidR="00FC272B" w:rsidRPr="002002C3">
        <w:rPr>
          <w:rFonts w:ascii="Garamond" w:hAnsi="Garamond"/>
          <w:color w:val="000000"/>
          <w:shd w:val="clear" w:color="auto" w:fill="FFFFFF"/>
        </w:rPr>
        <w:t>attualmente il valore di mercato dell'immobile sulla base della</w:t>
      </w:r>
      <w:r>
        <w:rPr>
          <w:rFonts w:ascii="Garamond" w:hAnsi="Garamond"/>
          <w:color w:val="000000"/>
          <w:shd w:val="clear" w:color="auto" w:fill="FFFFFF"/>
        </w:rPr>
        <w:t xml:space="preserve"> sua attuale destinazione d'uso. Q</w:t>
      </w:r>
      <w:r w:rsidR="00FC272B" w:rsidRPr="002002C3">
        <w:rPr>
          <w:rFonts w:ascii="Garamond" w:hAnsi="Garamond"/>
          <w:color w:val="000000"/>
          <w:shd w:val="clear" w:color="auto" w:fill="FFFFFF"/>
        </w:rPr>
        <w:t>uello che lei sta dicendo è giu</w:t>
      </w:r>
      <w:r>
        <w:rPr>
          <w:rFonts w:ascii="Garamond" w:hAnsi="Garamond"/>
          <w:color w:val="000000"/>
          <w:shd w:val="clear" w:color="auto" w:fill="FFFFFF"/>
        </w:rPr>
        <w:t xml:space="preserve">stissimo,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è verissimo ma nel momento in cui muterà la </w:t>
      </w:r>
      <w:r>
        <w:rPr>
          <w:rFonts w:ascii="Garamond" w:hAnsi="Garamond"/>
          <w:color w:val="000000"/>
          <w:shd w:val="clear" w:color="auto" w:fill="FFFFFF"/>
        </w:rPr>
        <w:t>destin</w:t>
      </w:r>
      <w:r w:rsidR="00FC272B" w:rsidRPr="002002C3">
        <w:rPr>
          <w:rFonts w:ascii="Garamond" w:hAnsi="Garamond"/>
          <w:color w:val="000000"/>
          <w:shd w:val="clear" w:color="auto" w:fill="FFFFFF"/>
        </w:rPr>
        <w:t>azione d'uso dell'immobile</w:t>
      </w:r>
      <w:r>
        <w:rPr>
          <w:rFonts w:ascii="Garamond" w:hAnsi="Garamond"/>
          <w:color w:val="000000"/>
          <w:shd w:val="clear" w:color="auto" w:fill="FFFFFF"/>
        </w:rPr>
        <w:t xml:space="preserve">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se</w:t>
      </w:r>
      <w:r>
        <w:rPr>
          <w:rFonts w:ascii="Garamond" w:hAnsi="Garamond"/>
          <w:color w:val="000000"/>
          <w:shd w:val="clear" w:color="auto" w:fill="FFFFFF"/>
        </w:rPr>
        <w:t xml:space="preserve"> muterà. Quindi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non credo che oggi l'ufficio te</w:t>
      </w:r>
      <w:r>
        <w:rPr>
          <w:rFonts w:ascii="Garamond" w:hAnsi="Garamond"/>
          <w:color w:val="000000"/>
          <w:shd w:val="clear" w:color="auto" w:fill="FFFFFF"/>
        </w:rPr>
        <w:t xml:space="preserve">cnico poteva fare una relazione,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una stima dell</w:t>
      </w:r>
      <w:r>
        <w:rPr>
          <w:rFonts w:ascii="Garamond" w:hAnsi="Garamond"/>
          <w:color w:val="000000"/>
          <w:shd w:val="clear" w:color="auto" w:fill="FFFFFF"/>
        </w:rPr>
        <w:t xml:space="preserve">'immobile su una sua futuribile. Voi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stessi avete detto prima che bisogna attenersi a delle norme o a dei principi </w:t>
      </w:r>
      <w:r>
        <w:rPr>
          <w:rFonts w:ascii="Garamond" w:hAnsi="Garamond"/>
          <w:color w:val="000000"/>
          <w:shd w:val="clear" w:color="auto" w:fill="FFFFFF"/>
        </w:rPr>
        <w:t xml:space="preserve"> 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congruità fissate dalle norme e sicuramente anche in questo caso ci sono delle norme che stabiliscono quale deve essere la congrui</w:t>
      </w:r>
      <w:r>
        <w:rPr>
          <w:rFonts w:ascii="Garamond" w:hAnsi="Garamond"/>
          <w:color w:val="000000"/>
          <w:shd w:val="clear" w:color="auto" w:fill="FFFFFF"/>
        </w:rPr>
        <w:t xml:space="preserve">tà del prezzo di quell'immobile,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considerat</w:t>
      </w:r>
      <w:r>
        <w:rPr>
          <w:rFonts w:ascii="Garamond" w:hAnsi="Garamond"/>
          <w:color w:val="000000"/>
          <w:shd w:val="clear" w:color="auto" w:fill="FFFFFF"/>
        </w:rPr>
        <w:t>a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la sua a</w:t>
      </w:r>
      <w:r w:rsidR="00984BEA">
        <w:rPr>
          <w:rFonts w:ascii="Garamond" w:hAnsi="Garamond"/>
          <w:color w:val="000000"/>
          <w:shd w:val="clear" w:color="auto" w:fill="FFFFFF"/>
        </w:rPr>
        <w:t xml:space="preserve">ttuale destinazione urbanistica.  </w:t>
      </w:r>
    </w:p>
    <w:p w:rsidR="00984BEA" w:rsidRDefault="00984BEA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984BEA" w:rsidRDefault="00984BEA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RUSSO – Sono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d'accordo </w:t>
      </w:r>
      <w:r>
        <w:rPr>
          <w:rFonts w:ascii="Garamond" w:hAnsi="Garamond"/>
          <w:color w:val="000000"/>
          <w:shd w:val="clear" w:color="auto" w:fill="FFFFFF"/>
        </w:rPr>
        <w:t xml:space="preserve">che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bi</w:t>
      </w:r>
      <w:r>
        <w:rPr>
          <w:rFonts w:ascii="Garamond" w:hAnsi="Garamond"/>
          <w:color w:val="000000"/>
          <w:shd w:val="clear" w:color="auto" w:fill="FFFFFF"/>
        </w:rPr>
        <w:t xml:space="preserve">sogna farlo a prezzo di mercato,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oggi non ha un prezzo di mercato dell'immobile perché è destinatario di un'idea progettuale </w:t>
      </w:r>
      <w:r>
        <w:rPr>
          <w:rFonts w:ascii="Garamond" w:hAnsi="Garamond"/>
          <w:color w:val="000000"/>
          <w:shd w:val="clear" w:color="auto" w:fill="FFFFFF"/>
        </w:rPr>
        <w:t xml:space="preserve">rilevante. Io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no</w:t>
      </w:r>
      <w:r>
        <w:rPr>
          <w:rFonts w:ascii="Garamond" w:hAnsi="Garamond"/>
          <w:color w:val="000000"/>
          <w:shd w:val="clear" w:color="auto" w:fill="FFFFFF"/>
        </w:rPr>
        <w:t xml:space="preserve">n l'avrei messo in vendita oggi,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questo </w:t>
      </w:r>
      <w:r>
        <w:rPr>
          <w:rFonts w:ascii="Garamond" w:hAnsi="Garamond"/>
          <w:color w:val="000000"/>
          <w:shd w:val="clear" w:color="auto" w:fill="FFFFFF"/>
        </w:rPr>
        <w:t xml:space="preserve">avrei fatto.  </w:t>
      </w:r>
    </w:p>
    <w:p w:rsidR="00984BEA" w:rsidRDefault="00984BEA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984BEA" w:rsidRDefault="00984BEA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SINDACO – Pongo ai voti. </w:t>
      </w:r>
    </w:p>
    <w:p w:rsidR="00984BEA" w:rsidRDefault="00984BEA" w:rsidP="00D10EE0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984BEA" w:rsidRDefault="00984BEA" w:rsidP="00984BEA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VOTAZIONE</w:t>
      </w:r>
    </w:p>
    <w:p w:rsidR="00984BEA" w:rsidRDefault="00984BEA" w:rsidP="00984BEA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FAVOREVOLI – 8</w:t>
      </w:r>
    </w:p>
    <w:p w:rsidR="00984BEA" w:rsidRDefault="00984BEA" w:rsidP="00984BEA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CONTRARI –</w:t>
      </w:r>
    </w:p>
    <w:p w:rsidR="00984BEA" w:rsidRDefault="00984BEA" w:rsidP="00D10EE0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984BEA" w:rsidRDefault="00984BEA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SINDACO – Per l’immediata esecutività. </w:t>
      </w:r>
    </w:p>
    <w:p w:rsidR="00984BEA" w:rsidRDefault="00984BEA" w:rsidP="00D10EE0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984BEA" w:rsidRDefault="00984BEA" w:rsidP="00984BEA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VOTAZIONE</w:t>
      </w:r>
    </w:p>
    <w:p w:rsidR="00984BEA" w:rsidRDefault="00984BEA" w:rsidP="00984BEA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FAVOREVOLI – 8</w:t>
      </w:r>
    </w:p>
    <w:p w:rsidR="00984BEA" w:rsidRDefault="00984BEA" w:rsidP="00984BEA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CONTRARI – 3</w:t>
      </w:r>
    </w:p>
    <w:p w:rsidR="00984BEA" w:rsidRDefault="00984BEA" w:rsidP="00D10EE0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984BEA" w:rsidRDefault="00984BEA">
      <w:pPr>
        <w:spacing w:after="200" w:line="276" w:lineRule="auto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br w:type="page"/>
      </w:r>
    </w:p>
    <w:p w:rsidR="00984BEA" w:rsidRDefault="00984BEA" w:rsidP="00984BEA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lastRenderedPageBreak/>
        <w:t>COMUNE DI ARNESANO</w:t>
      </w:r>
    </w:p>
    <w:p w:rsidR="00984BEA" w:rsidRDefault="00984BEA" w:rsidP="00984BEA">
      <w:pPr>
        <w:pStyle w:val="Titolo1"/>
        <w:spacing w:before="0" w:after="0"/>
        <w:jc w:val="both"/>
        <w:rPr>
          <w:rFonts w:ascii="Garamond" w:hAnsi="Garamond"/>
          <w:sz w:val="24"/>
          <w:szCs w:val="24"/>
        </w:rPr>
      </w:pPr>
    </w:p>
    <w:p w:rsidR="00984BEA" w:rsidRDefault="00984BEA" w:rsidP="00984BEA">
      <w:pPr>
        <w:pStyle w:val="Titolo1"/>
        <w:spacing w:before="0" w:after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CONSIGLIO COMUNALE DEL 5 LUGLIO 2022</w:t>
      </w:r>
    </w:p>
    <w:p w:rsidR="00984BEA" w:rsidRDefault="00984BEA" w:rsidP="00D10EE0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984BEA" w:rsidRDefault="00984BEA" w:rsidP="00C64E5E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PUNTO 3 O.D.G.</w:t>
      </w:r>
    </w:p>
    <w:p w:rsidR="00C64E5E" w:rsidRDefault="00C64E5E" w:rsidP="00D10EE0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C64E5E" w:rsidRPr="00854DE6" w:rsidRDefault="00C64E5E" w:rsidP="00C64E5E">
      <w:pPr>
        <w:jc w:val="both"/>
        <w:rPr>
          <w:rFonts w:ascii="Garamond" w:hAnsi="Garamond"/>
        </w:rPr>
      </w:pPr>
      <w:r w:rsidRPr="00854DE6">
        <w:rPr>
          <w:rFonts w:ascii="Garamond" w:hAnsi="Garamond"/>
        </w:rPr>
        <w:t>DOCUMENTO UNICO DI PROGRAMMAZIONE (DUP) – PERIODO 2022/2024 - DISCUSSIONE E CONSEGUENTE DELIBERAZIONE (ART. 170, COMMA 1, DEL D.LGS. N. 267/2000).</w:t>
      </w:r>
    </w:p>
    <w:p w:rsidR="00C64E5E" w:rsidRDefault="00C64E5E" w:rsidP="00D10EE0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984BEA" w:rsidRDefault="00C64E5E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SINDACO – Prego assessore. </w:t>
      </w:r>
    </w:p>
    <w:p w:rsidR="00C64E5E" w:rsidRDefault="00C64E5E" w:rsidP="00D10EE0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150AF4" w:rsidRDefault="00C64E5E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ASSESSORE MEZZANZANICA </w:t>
      </w:r>
      <w:r w:rsidR="00C60FCE">
        <w:rPr>
          <w:rFonts w:ascii="Garamond" w:hAnsi="Garamond"/>
          <w:color w:val="000000"/>
          <w:shd w:val="clear" w:color="auto" w:fill="FFFFFF"/>
        </w:rPr>
        <w:t>–</w:t>
      </w:r>
      <w:r>
        <w:rPr>
          <w:rFonts w:ascii="Garamond" w:hAnsi="Garamond"/>
          <w:color w:val="000000"/>
          <w:shd w:val="clear" w:color="auto" w:fill="FFFFFF"/>
        </w:rPr>
        <w:t xml:space="preserve"> </w:t>
      </w:r>
      <w:r w:rsidR="00C60FCE">
        <w:rPr>
          <w:rFonts w:ascii="Garamond" w:hAnsi="Garamond"/>
          <w:color w:val="000000"/>
          <w:shd w:val="clear" w:color="auto" w:fill="FFFFFF"/>
        </w:rPr>
        <w:t xml:space="preserve">Allora,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giusto per capirci il documento unico di programmazione </w:t>
      </w:r>
      <w:r w:rsidR="00C60FCE">
        <w:rPr>
          <w:rFonts w:ascii="Garamond" w:hAnsi="Garamond"/>
          <w:color w:val="000000"/>
          <w:shd w:val="clear" w:color="auto" w:fill="FFFFFF"/>
        </w:rPr>
        <w:t xml:space="preserve">DUP è </w:t>
      </w:r>
      <w:r w:rsidR="00FC272B" w:rsidRPr="002002C3">
        <w:rPr>
          <w:rFonts w:ascii="Garamond" w:hAnsi="Garamond"/>
          <w:color w:val="000000"/>
          <w:shd w:val="clear" w:color="auto" w:fill="FFFFFF"/>
        </w:rPr>
        <w:t>il documento di pianificazione di medio periodo</w:t>
      </w:r>
      <w:r w:rsidR="00C60FCE">
        <w:rPr>
          <w:rFonts w:ascii="Garamond" w:hAnsi="Garamond"/>
          <w:color w:val="000000"/>
          <w:shd w:val="clear" w:color="auto" w:fill="FFFFFF"/>
        </w:rPr>
        <w:t>,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infatti andiamo ad approvare il </w:t>
      </w:r>
      <w:proofErr w:type="spellStart"/>
      <w:r w:rsidR="00C60FCE">
        <w:rPr>
          <w:rFonts w:ascii="Garamond" w:hAnsi="Garamond"/>
          <w:color w:val="000000"/>
          <w:shd w:val="clear" w:color="auto" w:fill="FFFFFF"/>
        </w:rPr>
        <w:t>D</w:t>
      </w:r>
      <w:r w:rsidR="00FC272B" w:rsidRPr="002002C3">
        <w:rPr>
          <w:rFonts w:ascii="Garamond" w:hAnsi="Garamond"/>
          <w:color w:val="000000"/>
          <w:shd w:val="clear" w:color="auto" w:fill="FFFFFF"/>
        </w:rPr>
        <w:t>up</w:t>
      </w:r>
      <w:proofErr w:type="spellEnd"/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2022</w:t>
      </w:r>
      <w:r w:rsidR="00C60FCE">
        <w:rPr>
          <w:rFonts w:ascii="Garamond" w:hAnsi="Garamond"/>
          <w:color w:val="000000"/>
          <w:shd w:val="clear" w:color="auto" w:fill="FFFFFF"/>
        </w:rPr>
        <w:t>/</w:t>
      </w:r>
      <w:r w:rsidR="00FC272B" w:rsidRPr="002002C3">
        <w:rPr>
          <w:rFonts w:ascii="Garamond" w:hAnsi="Garamond"/>
          <w:color w:val="000000"/>
          <w:shd w:val="clear" w:color="auto" w:fill="FFFFFF"/>
        </w:rPr>
        <w:t>2025</w:t>
      </w:r>
      <w:r w:rsidR="00C60FCE">
        <w:rPr>
          <w:rFonts w:ascii="Garamond" w:hAnsi="Garamond"/>
          <w:color w:val="000000"/>
          <w:shd w:val="clear" w:color="auto" w:fill="FFFFFF"/>
        </w:rPr>
        <w:t>,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per mezzo del quale sono definiti gli indirizzi che rientrano a</w:t>
      </w:r>
      <w:r w:rsidR="00C60FCE">
        <w:rPr>
          <w:rFonts w:ascii="Garamond" w:hAnsi="Garamond"/>
          <w:color w:val="000000"/>
          <w:shd w:val="clear" w:color="auto" w:fill="FFFFFF"/>
        </w:rPr>
        <w:t xml:space="preserve">lla gestione dell'ente comunale. Quindi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sostanzialmente da</w:t>
      </w:r>
      <w:r w:rsidR="00C60FCE">
        <w:rPr>
          <w:rFonts w:ascii="Garamond" w:hAnsi="Garamond"/>
          <w:color w:val="000000"/>
          <w:shd w:val="clear" w:color="auto" w:fill="FFFFFF"/>
        </w:rPr>
        <w:t xml:space="preserve">ti i bisogni della collettività,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famigli</w:t>
      </w:r>
      <w:r w:rsidR="00C60FCE">
        <w:rPr>
          <w:rFonts w:ascii="Garamond" w:hAnsi="Garamond"/>
          <w:color w:val="000000"/>
          <w:shd w:val="clear" w:color="auto" w:fill="FFFFFF"/>
        </w:rPr>
        <w:t xml:space="preserve">e e imprese, associazioni eccetera eccetera,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date quelle che sono le capacità che vengono poi ripo</w:t>
      </w:r>
      <w:r w:rsidR="00C60FCE">
        <w:rPr>
          <w:rFonts w:ascii="Garamond" w:hAnsi="Garamond"/>
          <w:color w:val="000000"/>
          <w:shd w:val="clear" w:color="auto" w:fill="FFFFFF"/>
        </w:rPr>
        <w:t xml:space="preserve">rtate all'interno del documento,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qui</w:t>
      </w:r>
      <w:r w:rsidR="00C60FCE">
        <w:rPr>
          <w:rFonts w:ascii="Garamond" w:hAnsi="Garamond"/>
          <w:color w:val="000000"/>
          <w:shd w:val="clear" w:color="auto" w:fill="FFFFFF"/>
        </w:rPr>
        <w:t xml:space="preserve">ndi in termini di risorse umane,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quindi il personale all'interno del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Comune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e l</w:t>
      </w:r>
      <w:r w:rsidR="00C60FCE">
        <w:rPr>
          <w:rFonts w:ascii="Garamond" w:hAnsi="Garamond"/>
          <w:color w:val="000000"/>
          <w:shd w:val="clear" w:color="auto" w:fill="FFFFFF"/>
        </w:rPr>
        <w:t xml:space="preserve">a strumentazione a disposizione,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la dotazione f</w:t>
      </w:r>
      <w:r w:rsidR="00C60FCE">
        <w:rPr>
          <w:rFonts w:ascii="Garamond" w:hAnsi="Garamond"/>
          <w:color w:val="000000"/>
          <w:shd w:val="clear" w:color="auto" w:fill="FFFFFF"/>
        </w:rPr>
        <w:t xml:space="preserve">inanziaria,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attraverso il </w:t>
      </w:r>
      <w:proofErr w:type="spellStart"/>
      <w:r w:rsidR="00C60FCE">
        <w:rPr>
          <w:rFonts w:ascii="Garamond" w:hAnsi="Garamond"/>
          <w:color w:val="000000"/>
          <w:shd w:val="clear" w:color="auto" w:fill="FFFFFF"/>
        </w:rPr>
        <w:t>Dup</w:t>
      </w:r>
      <w:proofErr w:type="spellEnd"/>
      <w:r w:rsidR="00C60FCE">
        <w:rPr>
          <w:rFonts w:ascii="Garamond" w:hAnsi="Garamond"/>
          <w:color w:val="000000"/>
          <w:shd w:val="clear" w:color="auto" w:fill="FFFFFF"/>
        </w:rPr>
        <w:t xml:space="preserve"> l’amministrazione espone cosa intende conseguire. 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questo si collega molto col piano pol</w:t>
      </w:r>
      <w:r w:rsidR="00C60FCE">
        <w:rPr>
          <w:rFonts w:ascii="Garamond" w:hAnsi="Garamond"/>
          <w:color w:val="000000"/>
          <w:shd w:val="clear" w:color="auto" w:fill="FFFFFF"/>
        </w:rPr>
        <w:t xml:space="preserve">itico del gruppo di maggioranza,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quindi quelli che sono gli </w:t>
      </w:r>
      <w:r w:rsidR="00C60FCE">
        <w:rPr>
          <w:rFonts w:ascii="Garamond" w:hAnsi="Garamond"/>
          <w:color w:val="000000"/>
          <w:shd w:val="clear" w:color="auto" w:fill="FFFFFF"/>
        </w:rPr>
        <w:t xml:space="preserve">obiettivi,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in che modo </w:t>
      </w:r>
      <w:r w:rsidR="00C60FCE">
        <w:rPr>
          <w:rFonts w:ascii="Garamond" w:hAnsi="Garamond"/>
          <w:color w:val="000000"/>
          <w:shd w:val="clear" w:color="auto" w:fill="FFFFFF"/>
        </w:rPr>
        <w:t xml:space="preserve">vuole ottenere questi obiettivi,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quindi quelle che son</w:t>
      </w:r>
      <w:r w:rsidR="00C60FCE">
        <w:rPr>
          <w:rFonts w:ascii="Garamond" w:hAnsi="Garamond"/>
          <w:color w:val="000000"/>
          <w:shd w:val="clear" w:color="auto" w:fill="FFFFFF"/>
        </w:rPr>
        <w:t xml:space="preserve">o le azioni e con quali risorse,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quindi quali sono i mezzi a disposizion</w:t>
      </w:r>
      <w:r w:rsidR="00C60FCE">
        <w:rPr>
          <w:rFonts w:ascii="Garamond" w:hAnsi="Garamond"/>
          <w:color w:val="000000"/>
          <w:shd w:val="clear" w:color="auto" w:fill="FFFFFF"/>
        </w:rPr>
        <w:t xml:space="preserve">e per ottenere questi obiettivi. In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questo poi si evince la stretta connessione tra il </w:t>
      </w:r>
      <w:proofErr w:type="spellStart"/>
      <w:r w:rsidR="00C60FCE">
        <w:rPr>
          <w:rFonts w:ascii="Garamond" w:hAnsi="Garamond"/>
          <w:color w:val="000000"/>
          <w:shd w:val="clear" w:color="auto" w:fill="FFFFFF"/>
        </w:rPr>
        <w:t>D</w:t>
      </w:r>
      <w:r w:rsidR="00FC272B" w:rsidRPr="002002C3">
        <w:rPr>
          <w:rFonts w:ascii="Garamond" w:hAnsi="Garamond"/>
          <w:color w:val="000000"/>
          <w:shd w:val="clear" w:color="auto" w:fill="FFFFFF"/>
        </w:rPr>
        <w:t>up</w:t>
      </w:r>
      <w:proofErr w:type="spellEnd"/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e il bilancio </w:t>
      </w:r>
      <w:r w:rsidR="00C60FCE">
        <w:rPr>
          <w:rFonts w:ascii="Garamond" w:hAnsi="Garamond"/>
          <w:color w:val="000000"/>
          <w:shd w:val="clear" w:color="auto" w:fill="FFFFFF"/>
        </w:rPr>
        <w:t xml:space="preserve">di previsione. Come sempre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noi siamo un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Comune </w:t>
      </w:r>
      <w:r w:rsidR="00C60FCE">
        <w:rPr>
          <w:rFonts w:ascii="Garamond" w:hAnsi="Garamond"/>
          <w:color w:val="000000"/>
          <w:shd w:val="clear" w:color="auto" w:fill="FFFFFF"/>
        </w:rPr>
        <w:t xml:space="preserve">sotto i 5000 abitanti,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quindi abbiamo facoltà di poter redigere un document</w:t>
      </w:r>
      <w:r w:rsidR="00C60FCE">
        <w:rPr>
          <w:rFonts w:ascii="Garamond" w:hAnsi="Garamond"/>
          <w:color w:val="000000"/>
          <w:shd w:val="clear" w:color="auto" w:fill="FFFFFF"/>
        </w:rPr>
        <w:t xml:space="preserve">o unico in formato semplificato. Per </w:t>
      </w:r>
      <w:r w:rsidR="00FC272B" w:rsidRPr="002002C3">
        <w:rPr>
          <w:rFonts w:ascii="Garamond" w:hAnsi="Garamond"/>
          <w:color w:val="000000"/>
          <w:shd w:val="clear" w:color="auto" w:fill="FFFFFF"/>
        </w:rPr>
        <w:t>motivi didattici no</w:t>
      </w:r>
      <w:r w:rsidR="00C60FCE">
        <w:rPr>
          <w:rFonts w:ascii="Garamond" w:hAnsi="Garamond"/>
          <w:color w:val="000000"/>
          <w:shd w:val="clear" w:color="auto" w:fill="FFFFFF"/>
        </w:rPr>
        <w:t xml:space="preserve">n rilasceremo crediti formativi. Il </w:t>
      </w:r>
      <w:proofErr w:type="spellStart"/>
      <w:r w:rsidR="00C60FCE">
        <w:rPr>
          <w:rFonts w:ascii="Garamond" w:hAnsi="Garamond"/>
          <w:color w:val="000000"/>
          <w:shd w:val="clear" w:color="auto" w:fill="FFFFFF"/>
        </w:rPr>
        <w:t>Dup</w:t>
      </w:r>
      <w:proofErr w:type="spellEnd"/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si compone di due parti</w:t>
      </w:r>
      <w:r w:rsidR="00C60FCE">
        <w:rPr>
          <w:rFonts w:ascii="Garamond" w:hAnsi="Garamond"/>
          <w:color w:val="000000"/>
          <w:shd w:val="clear" w:color="auto" w:fill="FFFFFF"/>
        </w:rPr>
        <w:t xml:space="preserve">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una sezione strategica dove vengono descritt</w:t>
      </w:r>
      <w:r w:rsidR="00C60FCE">
        <w:rPr>
          <w:rFonts w:ascii="Garamond" w:hAnsi="Garamond"/>
          <w:color w:val="000000"/>
          <w:shd w:val="clear" w:color="auto" w:fill="FFFFFF"/>
        </w:rPr>
        <w:t>e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le condizioni presenti</w:t>
      </w:r>
      <w:r w:rsidR="00150AF4">
        <w:rPr>
          <w:rFonts w:ascii="Garamond" w:hAnsi="Garamond"/>
          <w:color w:val="000000"/>
          <w:shd w:val="clear" w:color="auto" w:fill="FFFFFF"/>
        </w:rPr>
        <w:t xml:space="preserve"> esterne all'ente,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quind</w:t>
      </w:r>
      <w:r w:rsidR="00150AF4">
        <w:rPr>
          <w:rFonts w:ascii="Garamond" w:hAnsi="Garamond"/>
          <w:color w:val="000000"/>
          <w:shd w:val="clear" w:color="auto" w:fill="FFFFFF"/>
        </w:rPr>
        <w:t xml:space="preserve">i le condizioni macroeconomiche. Nel </w:t>
      </w:r>
      <w:proofErr w:type="spellStart"/>
      <w:r w:rsidR="00150AF4">
        <w:rPr>
          <w:rFonts w:ascii="Garamond" w:hAnsi="Garamond"/>
          <w:color w:val="000000"/>
          <w:shd w:val="clear" w:color="auto" w:fill="FFFFFF"/>
        </w:rPr>
        <w:t>Dup</w:t>
      </w:r>
      <w:proofErr w:type="spellEnd"/>
      <w:r w:rsidR="00150AF4">
        <w:rPr>
          <w:rFonts w:ascii="Garamond" w:hAnsi="Garamond"/>
          <w:color w:val="000000"/>
          <w:shd w:val="clear" w:color="auto" w:fill="FFFFFF"/>
        </w:rPr>
        <w:t xml:space="preserve"> di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quest'anno sono indicati gli effetti della pandemia e della guerra </w:t>
      </w:r>
      <w:r w:rsidR="00150AF4">
        <w:rPr>
          <w:rFonts w:ascii="Garamond" w:hAnsi="Garamond"/>
          <w:color w:val="000000"/>
          <w:shd w:val="clear" w:color="auto" w:fill="FFFFFF"/>
        </w:rPr>
        <w:t xml:space="preserve">. Le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cond</w:t>
      </w:r>
      <w:r w:rsidR="00150AF4">
        <w:rPr>
          <w:rFonts w:ascii="Garamond" w:hAnsi="Garamond"/>
          <w:color w:val="000000"/>
          <w:shd w:val="clear" w:color="auto" w:fill="FFFFFF"/>
        </w:rPr>
        <w:t xml:space="preserve">izioni interne alla popolazione,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quindi lo sta</w:t>
      </w:r>
      <w:r w:rsidR="00150AF4">
        <w:rPr>
          <w:rFonts w:ascii="Garamond" w:hAnsi="Garamond"/>
          <w:color w:val="000000"/>
          <w:shd w:val="clear" w:color="auto" w:fill="FFFFFF"/>
        </w:rPr>
        <w:t xml:space="preserve">to anagrafico della popolazione,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il numer</w:t>
      </w:r>
      <w:r w:rsidR="00150AF4">
        <w:rPr>
          <w:rFonts w:ascii="Garamond" w:hAnsi="Garamond"/>
          <w:color w:val="000000"/>
          <w:shd w:val="clear" w:color="auto" w:fill="FFFFFF"/>
        </w:rPr>
        <w:t xml:space="preserve">o di abitanti eccetera eccetera. Le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condizioni interne all'ente e quindi l'organizzazione qual è l'attuale struttura organizzativa del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Comune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e quin</w:t>
      </w:r>
      <w:r w:rsidR="00150AF4">
        <w:rPr>
          <w:rFonts w:ascii="Garamond" w:hAnsi="Garamond"/>
          <w:color w:val="000000"/>
          <w:shd w:val="clear" w:color="auto" w:fill="FFFFFF"/>
        </w:rPr>
        <w:t xml:space="preserve">di le risorse umane disponibili,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nonché l'analisi del quadro dei flussi finanziari ed economici e di bilancio presente all'interno del </w:t>
      </w:r>
      <w:r w:rsidR="00150AF4">
        <w:rPr>
          <w:rFonts w:ascii="Garamond" w:hAnsi="Garamond"/>
          <w:color w:val="000000"/>
          <w:shd w:val="clear" w:color="auto" w:fill="FFFFFF"/>
        </w:rPr>
        <w:t xml:space="preserve">Comune. Se questa è la parte strategica,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quindi quello che </w:t>
      </w:r>
      <w:r w:rsidR="00150AF4">
        <w:rPr>
          <w:rFonts w:ascii="Garamond" w:hAnsi="Garamond"/>
          <w:color w:val="000000"/>
          <w:shd w:val="clear" w:color="auto" w:fill="FFFFFF"/>
        </w:rPr>
        <w:t xml:space="preserve">è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lo scenario macro e micro del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Comune </w:t>
      </w:r>
      <w:r w:rsidR="00150AF4">
        <w:rPr>
          <w:rFonts w:ascii="Garamond" w:hAnsi="Garamond"/>
          <w:color w:val="000000"/>
          <w:shd w:val="clear" w:color="auto" w:fill="FFFFFF"/>
        </w:rPr>
        <w:t>v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 </w:t>
      </w:r>
      <w:r w:rsidR="00150AF4">
        <w:rPr>
          <w:rFonts w:ascii="Garamond" w:hAnsi="Garamond"/>
          <w:color w:val="000000"/>
          <w:shd w:val="clear" w:color="auto" w:fill="FFFFFF"/>
        </w:rPr>
        <w:t>è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poi la parte operativa che </w:t>
      </w:r>
      <w:r w:rsidR="00150AF4">
        <w:rPr>
          <w:rFonts w:ascii="Garamond" w:hAnsi="Garamond"/>
          <w:color w:val="000000"/>
          <w:shd w:val="clear" w:color="auto" w:fill="FFFFFF"/>
        </w:rPr>
        <w:t xml:space="preserve">è </w:t>
      </w:r>
      <w:r w:rsidR="00FC272B" w:rsidRPr="002002C3">
        <w:rPr>
          <w:rFonts w:ascii="Garamond" w:hAnsi="Garamond"/>
          <w:color w:val="000000"/>
          <w:shd w:val="clear" w:color="auto" w:fill="FFFFFF"/>
        </w:rPr>
        <w:t>sostanzialmente come ottenere gli ob</w:t>
      </w:r>
      <w:r w:rsidR="00150AF4">
        <w:rPr>
          <w:rFonts w:ascii="Garamond" w:hAnsi="Garamond"/>
          <w:color w:val="000000"/>
          <w:shd w:val="clear" w:color="auto" w:fill="FFFFFF"/>
        </w:rPr>
        <w:t xml:space="preserve">iettivi che ci siamo prefissati. Questi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obiettivi nel nostro caso vengono suddivisi in missioni e programmi e quindi de</w:t>
      </w:r>
      <w:r w:rsidR="00150AF4">
        <w:rPr>
          <w:rFonts w:ascii="Garamond" w:hAnsi="Garamond"/>
          <w:color w:val="000000"/>
          <w:shd w:val="clear" w:color="auto" w:fill="FFFFFF"/>
        </w:rPr>
        <w:t xml:space="preserve">ttagliati per ciascuna missione. 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qui</w:t>
      </w:r>
      <w:r w:rsidR="00150AF4">
        <w:rPr>
          <w:rFonts w:ascii="Garamond" w:hAnsi="Garamond"/>
          <w:color w:val="000000"/>
          <w:shd w:val="clear" w:color="auto" w:fill="FFFFFF"/>
        </w:rPr>
        <w:t xml:space="preserve">ndi come vengono poi realizzati.  </w:t>
      </w:r>
    </w:p>
    <w:p w:rsidR="00150AF4" w:rsidRDefault="00150AF4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 ciascuno obiettivo,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a ciascuna missione viene dat</w:t>
      </w:r>
      <w:r>
        <w:rPr>
          <w:rFonts w:ascii="Garamond" w:hAnsi="Garamond"/>
          <w:color w:val="000000"/>
          <w:shd w:val="clear" w:color="auto" w:fill="FFFFFF"/>
        </w:rPr>
        <w:t xml:space="preserve">a poi una valorizzazione,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questa valorizzazione poi verrà riportata in quello che</w:t>
      </w:r>
      <w:r>
        <w:rPr>
          <w:rFonts w:ascii="Garamond" w:hAnsi="Garamond"/>
          <w:color w:val="000000"/>
          <w:shd w:val="clear" w:color="auto" w:fill="FFFFFF"/>
        </w:rPr>
        <w:t xml:space="preserve"> sarà il bilancio di previsione. Parte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fondamentale del </w:t>
      </w:r>
      <w:proofErr w:type="spellStart"/>
      <w:r>
        <w:rPr>
          <w:rFonts w:ascii="Garamond" w:hAnsi="Garamond"/>
          <w:color w:val="000000"/>
          <w:shd w:val="clear" w:color="auto" w:fill="FFFFFF"/>
        </w:rPr>
        <w:t>Dup</w:t>
      </w:r>
      <w:proofErr w:type="spellEnd"/>
      <w:r>
        <w:rPr>
          <w:rFonts w:ascii="Garamond" w:hAnsi="Garamond"/>
          <w:color w:val="000000"/>
          <w:shd w:val="clear" w:color="auto" w:fill="FFFFFF"/>
        </w:rPr>
        <w:t xml:space="preserve"> </w:t>
      </w:r>
      <w:r w:rsidR="00FC272B" w:rsidRPr="002002C3">
        <w:rPr>
          <w:rFonts w:ascii="Garamond" w:hAnsi="Garamond"/>
          <w:color w:val="000000"/>
          <w:shd w:val="clear" w:color="auto" w:fill="FFFFFF"/>
        </w:rPr>
        <w:t>e del documento unico sono una serie di allegati che io sostanzialmente vi faccio vedere brevemen</w:t>
      </w:r>
      <w:r>
        <w:rPr>
          <w:rFonts w:ascii="Garamond" w:hAnsi="Garamond"/>
          <w:color w:val="000000"/>
          <w:shd w:val="clear" w:color="auto" w:fill="FFFFFF"/>
        </w:rPr>
        <w:t>te. P</w:t>
      </w:r>
      <w:r w:rsidR="00FC272B" w:rsidRPr="002002C3">
        <w:rPr>
          <w:rFonts w:ascii="Garamond" w:hAnsi="Garamond"/>
          <w:color w:val="000000"/>
          <w:shd w:val="clear" w:color="auto" w:fill="FFFFFF"/>
        </w:rPr>
        <w:t>reme</w:t>
      </w:r>
      <w:r>
        <w:rPr>
          <w:rFonts w:ascii="Garamond" w:hAnsi="Garamond"/>
          <w:color w:val="000000"/>
          <w:shd w:val="clear" w:color="auto" w:fill="FFFFFF"/>
        </w:rPr>
        <w:t xml:space="preserve">tto che nella parte descrittiva,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quindi nella parte strategica sono indicati gli obiettivi iniziali di questo gruppo di </w:t>
      </w:r>
      <w:r>
        <w:rPr>
          <w:rFonts w:ascii="Garamond" w:hAnsi="Garamond"/>
          <w:color w:val="000000"/>
          <w:shd w:val="clear" w:color="auto" w:fill="FFFFFF"/>
        </w:rPr>
        <w:t xml:space="preserve">maggioranza, che noi intendiamo proseguire,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intendiamo ottenere nel corso del nostro </w:t>
      </w:r>
      <w:r>
        <w:rPr>
          <w:rFonts w:ascii="Garamond" w:hAnsi="Garamond"/>
          <w:color w:val="000000"/>
          <w:shd w:val="clear" w:color="auto" w:fill="FFFFFF"/>
        </w:rPr>
        <w:t xml:space="preserve">mandato. Per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quanto riguarda gli allegati fondamentali abbiamo il programma </w:t>
      </w:r>
      <w:r>
        <w:rPr>
          <w:rFonts w:ascii="Garamond" w:hAnsi="Garamond"/>
          <w:color w:val="000000"/>
          <w:shd w:val="clear" w:color="auto" w:fill="FFFFFF"/>
        </w:rPr>
        <w:t xml:space="preserve">delle opere pubbliche triennale,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il programma biennale degl</w:t>
      </w:r>
      <w:r>
        <w:rPr>
          <w:rFonts w:ascii="Garamond" w:hAnsi="Garamond"/>
          <w:color w:val="000000"/>
          <w:shd w:val="clear" w:color="auto" w:fill="FFFFFF"/>
        </w:rPr>
        <w:t xml:space="preserve">i acquisti di beni e di servizi,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il piano triennale del fabbisogno del personale e il piano delle </w:t>
      </w:r>
      <w:r>
        <w:rPr>
          <w:rFonts w:ascii="Garamond" w:hAnsi="Garamond"/>
          <w:color w:val="000000"/>
          <w:shd w:val="clear" w:color="auto" w:fill="FFFFFF"/>
        </w:rPr>
        <w:t>alie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nazioni secondo quanto appena approvato in delibera di </w:t>
      </w:r>
      <w:r>
        <w:rPr>
          <w:rFonts w:ascii="Garamond" w:hAnsi="Garamond"/>
          <w:color w:val="000000"/>
          <w:shd w:val="clear" w:color="auto" w:fill="FFFFFF"/>
        </w:rPr>
        <w:t xml:space="preserve">Consiglio.  </w:t>
      </w:r>
    </w:p>
    <w:p w:rsidR="00B6735A" w:rsidRDefault="00150AF4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Per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quanto riguarda il piano triennale delle opere pubbliche vediamo se riesco a farvelo ve</w:t>
      </w:r>
      <w:r w:rsidR="00B6735A">
        <w:rPr>
          <w:rFonts w:ascii="Garamond" w:hAnsi="Garamond"/>
          <w:color w:val="000000"/>
          <w:shd w:val="clear" w:color="auto" w:fill="FFFFFF"/>
        </w:rPr>
        <w:t xml:space="preserve">dere in maniera più dettagliata,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passiamo da un valore totale nella programmazione delle opere pubbliche di 2</w:t>
      </w:r>
      <w:r w:rsidR="00B6735A">
        <w:rPr>
          <w:rFonts w:ascii="Garamond" w:hAnsi="Garamond"/>
          <w:color w:val="000000"/>
          <w:shd w:val="clear" w:color="auto" w:fill="FFFFFF"/>
        </w:rPr>
        <w:t>.</w:t>
      </w:r>
      <w:r w:rsidR="00FC272B" w:rsidRPr="002002C3">
        <w:rPr>
          <w:rFonts w:ascii="Garamond" w:hAnsi="Garamond"/>
          <w:color w:val="000000"/>
          <w:shd w:val="clear" w:color="auto" w:fill="FFFFFF"/>
        </w:rPr>
        <w:t>405</w:t>
      </w:r>
      <w:r w:rsidR="00B6735A">
        <w:rPr>
          <w:rFonts w:ascii="Garamond" w:hAnsi="Garamond"/>
          <w:color w:val="000000"/>
          <w:shd w:val="clear" w:color="auto" w:fill="FFFFFF"/>
        </w:rPr>
        <w:t xml:space="preserve">.000, quindi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circa due milioni e mezzo che sono legati a tutte le opere che stiamo realizzando per qua</w:t>
      </w:r>
      <w:r w:rsidR="00B6735A">
        <w:rPr>
          <w:rFonts w:ascii="Garamond" w:hAnsi="Garamond"/>
          <w:color w:val="000000"/>
          <w:shd w:val="clear" w:color="auto" w:fill="FFFFFF"/>
        </w:rPr>
        <w:t xml:space="preserve">nto riguarda la pista ciclabile,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tutte le opere che </w:t>
      </w:r>
      <w:r w:rsidR="00B6735A">
        <w:rPr>
          <w:rFonts w:ascii="Garamond" w:hAnsi="Garamond"/>
          <w:color w:val="000000"/>
          <w:shd w:val="clear" w:color="auto" w:fill="FFFFFF"/>
        </w:rPr>
        <w:t>si stanno realizzando. P</w:t>
      </w:r>
      <w:r w:rsidR="00FC272B" w:rsidRPr="002002C3">
        <w:rPr>
          <w:rFonts w:ascii="Garamond" w:hAnsi="Garamond"/>
          <w:color w:val="000000"/>
          <w:shd w:val="clear" w:color="auto" w:fill="FFFFFF"/>
        </w:rPr>
        <w:t>asseremo in programmazione al terzo anno ad un valore di 7</w:t>
      </w:r>
      <w:r w:rsidR="00B6735A">
        <w:rPr>
          <w:rFonts w:ascii="Garamond" w:hAnsi="Garamond"/>
          <w:color w:val="000000"/>
          <w:shd w:val="clear" w:color="auto" w:fill="FFFFFF"/>
        </w:rPr>
        <w:t xml:space="preserve">.832.072 Euro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che </w:t>
      </w:r>
      <w:r w:rsidR="00B6735A">
        <w:rPr>
          <w:rFonts w:ascii="Garamond" w:hAnsi="Garamond"/>
          <w:color w:val="000000"/>
          <w:shd w:val="clear" w:color="auto" w:fill="FFFFFF"/>
        </w:rPr>
        <w:t xml:space="preserve">è </w:t>
      </w:r>
      <w:r w:rsidR="00FC272B" w:rsidRPr="002002C3">
        <w:rPr>
          <w:rFonts w:ascii="Garamond" w:hAnsi="Garamond"/>
          <w:color w:val="000000"/>
          <w:shd w:val="clear" w:color="auto" w:fill="FFFFFF"/>
        </w:rPr>
        <w:lastRenderedPageBreak/>
        <w:t>sostanzialmente legato a tutte le attivit</w:t>
      </w:r>
      <w:r w:rsidR="00B6735A">
        <w:rPr>
          <w:rFonts w:ascii="Garamond" w:hAnsi="Garamond"/>
          <w:color w:val="000000"/>
          <w:shd w:val="clear" w:color="auto" w:fill="FFFFFF"/>
        </w:rPr>
        <w:t xml:space="preserve">à previste per la rigenerazione, l'edilizia scolastica,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l'edilizia sportiva e i progetti di </w:t>
      </w:r>
      <w:r w:rsidR="00B6735A">
        <w:rPr>
          <w:rFonts w:ascii="Garamond" w:hAnsi="Garamond"/>
          <w:color w:val="000000"/>
          <w:shd w:val="clear" w:color="auto" w:fill="FFFFFF"/>
        </w:rPr>
        <w:t xml:space="preserve">PNRR. </w:t>
      </w:r>
    </w:p>
    <w:p w:rsidR="00897416" w:rsidRDefault="00B6735A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Per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quanto riguarda il programma biennale degli acquisti di beni e servizi qui sono inseriti due valori fondamentali che sono la refezione scolastica di €</w:t>
      </w:r>
      <w:r>
        <w:rPr>
          <w:rFonts w:ascii="Garamond" w:hAnsi="Garamond"/>
          <w:color w:val="000000"/>
          <w:shd w:val="clear" w:color="auto" w:fill="FFFFFF"/>
        </w:rPr>
        <w:t xml:space="preserve">41000 e il trasporto per €30000, otteniamo un totale di €71000. 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queste sono le disponi</w:t>
      </w:r>
      <w:r>
        <w:rPr>
          <w:rFonts w:ascii="Garamond" w:hAnsi="Garamond"/>
          <w:color w:val="000000"/>
          <w:shd w:val="clear" w:color="auto" w:fill="FFFFFF"/>
        </w:rPr>
        <w:t xml:space="preserve">bilità per i due anni a seguire, quindi 2022-2023. Sempre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proseguendo per quanto riguarda il piano triennale del fabbisogno del personale partiamo da una dotazione iniziale</w:t>
      </w:r>
      <w:r>
        <w:rPr>
          <w:rFonts w:ascii="Garamond" w:hAnsi="Garamond"/>
          <w:color w:val="000000"/>
          <w:shd w:val="clear" w:color="auto" w:fill="FFFFFF"/>
        </w:rPr>
        <w:t xml:space="preserve"> del personale di 13 dipendenti,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abbiamo previsto nel corso nel 2022 e questo ne abbiamo discusso anche in commissione di una figura di categoria </w:t>
      </w:r>
      <w:r>
        <w:rPr>
          <w:rFonts w:ascii="Garamond" w:hAnsi="Garamond"/>
          <w:color w:val="000000"/>
          <w:shd w:val="clear" w:color="auto" w:fill="FFFFFF"/>
        </w:rPr>
        <w:t xml:space="preserve">D nei servizi sociali,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quindi una responsabile </w:t>
      </w:r>
      <w:r>
        <w:rPr>
          <w:rFonts w:ascii="Garamond" w:hAnsi="Garamond"/>
          <w:color w:val="000000"/>
          <w:shd w:val="clear" w:color="auto" w:fill="FFFFFF"/>
        </w:rPr>
        <w:t xml:space="preserve">nei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servizi sociali che verrà assunta a seguito di </w:t>
      </w:r>
      <w:r>
        <w:rPr>
          <w:rFonts w:ascii="Garamond" w:hAnsi="Garamond"/>
          <w:color w:val="000000"/>
          <w:shd w:val="clear" w:color="auto" w:fill="FFFFFF"/>
        </w:rPr>
        <w:t xml:space="preserve">concorso,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comunque all'interno delle</w:t>
      </w:r>
      <w:r>
        <w:rPr>
          <w:rFonts w:ascii="Garamond" w:hAnsi="Garamond"/>
          <w:color w:val="000000"/>
          <w:shd w:val="clear" w:color="auto" w:fill="FFFFFF"/>
        </w:rPr>
        <w:t xml:space="preserve"> attività previste con l'ambito. 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poi la sostituzione di un dipendente precedentemente che ha dato </w:t>
      </w:r>
      <w:r>
        <w:rPr>
          <w:rFonts w:ascii="Garamond" w:hAnsi="Garamond"/>
          <w:color w:val="000000"/>
          <w:shd w:val="clear" w:color="auto" w:fill="FFFFFF"/>
        </w:rPr>
        <w:t xml:space="preserve">volontarie dimissioni. In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sostanza poi arriveremo a </w:t>
      </w:r>
      <w:r>
        <w:rPr>
          <w:rFonts w:ascii="Garamond" w:hAnsi="Garamond"/>
          <w:color w:val="000000"/>
          <w:shd w:val="clear" w:color="auto" w:fill="FFFFFF"/>
        </w:rPr>
        <w:t xml:space="preserve">un </w:t>
      </w:r>
      <w:r w:rsidR="00FC272B" w:rsidRPr="002002C3">
        <w:rPr>
          <w:rFonts w:ascii="Garamond" w:hAnsi="Garamond"/>
          <w:color w:val="000000"/>
          <w:shd w:val="clear" w:color="auto" w:fill="FFFFFF"/>
        </w:rPr>
        <w:t>organico</w:t>
      </w:r>
      <w:r>
        <w:rPr>
          <w:rFonts w:ascii="Garamond" w:hAnsi="Garamond"/>
          <w:color w:val="000000"/>
          <w:shd w:val="clear" w:color="auto" w:fill="FFFFFF"/>
        </w:rPr>
        <w:t xml:space="preserve"> alla fine del 2022 di 15 unità,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è previsto nel 2023 un ulteriore aumento delle unità</w:t>
      </w:r>
      <w:r w:rsidR="00897416">
        <w:rPr>
          <w:rFonts w:ascii="Garamond" w:hAnsi="Garamond"/>
          <w:color w:val="000000"/>
          <w:shd w:val="clear" w:color="auto" w:fill="FFFFFF"/>
        </w:rPr>
        <w:t xml:space="preserve"> per arrivare a un totale di 17. Qui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vi riporto il dettaglio di quell</w:t>
      </w:r>
      <w:r w:rsidR="00897416">
        <w:rPr>
          <w:rFonts w:ascii="Garamond" w:hAnsi="Garamond"/>
          <w:color w:val="000000"/>
          <w:shd w:val="clear" w:color="auto" w:fill="FFFFFF"/>
        </w:rPr>
        <w:t>e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che sono poi le singole assunzion</w:t>
      </w:r>
      <w:r w:rsidR="00897416">
        <w:rPr>
          <w:rFonts w:ascii="Garamond" w:hAnsi="Garamond"/>
          <w:color w:val="000000"/>
          <w:shd w:val="clear" w:color="auto" w:fill="FFFFFF"/>
        </w:rPr>
        <w:t>i e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movimentazion</w:t>
      </w:r>
      <w:r w:rsidR="00897416">
        <w:rPr>
          <w:rFonts w:ascii="Garamond" w:hAnsi="Garamond"/>
          <w:color w:val="000000"/>
          <w:shd w:val="clear" w:color="auto" w:fill="FFFFFF"/>
        </w:rPr>
        <w:t>i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previst</w:t>
      </w:r>
      <w:r w:rsidR="00897416">
        <w:rPr>
          <w:rFonts w:ascii="Garamond" w:hAnsi="Garamond"/>
          <w:color w:val="000000"/>
          <w:shd w:val="clear" w:color="auto" w:fill="FFFFFF"/>
        </w:rPr>
        <w:t>e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all'interno dei </w:t>
      </w:r>
      <w:r w:rsidR="00897416">
        <w:rPr>
          <w:rFonts w:ascii="Garamond" w:hAnsi="Garamond"/>
          <w:color w:val="000000"/>
          <w:shd w:val="clear" w:color="auto" w:fill="FFFFFF"/>
        </w:rPr>
        <w:t xml:space="preserve">singoli uffici. Una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cosa importante che volevo mettere in evidenza e spesso ne parliamo </w:t>
      </w:r>
      <w:r w:rsidR="00897416">
        <w:rPr>
          <w:rFonts w:ascii="Garamond" w:hAnsi="Garamond"/>
          <w:color w:val="000000"/>
          <w:shd w:val="clear" w:color="auto" w:fill="FFFFFF"/>
        </w:rPr>
        <w:t xml:space="preserve">è questo dato,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il dato dei 74</w:t>
      </w:r>
      <w:r w:rsidR="00897416">
        <w:rPr>
          <w:rFonts w:ascii="Garamond" w:hAnsi="Garamond"/>
          <w:color w:val="000000"/>
          <w:shd w:val="clear" w:color="auto" w:fill="FFFFFF"/>
        </w:rPr>
        <w:t>.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559,80 che sostanzialmente è il dato che vincola il nostro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Comune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alla possibilità di espand</w:t>
      </w:r>
      <w:r w:rsidR="00897416">
        <w:rPr>
          <w:rFonts w:ascii="Garamond" w:hAnsi="Garamond"/>
          <w:color w:val="000000"/>
          <w:shd w:val="clear" w:color="auto" w:fill="FFFFFF"/>
        </w:rPr>
        <w:t>ere il personale a disposizione. N</w:t>
      </w:r>
      <w:r w:rsidR="00FC272B" w:rsidRPr="002002C3">
        <w:rPr>
          <w:rFonts w:ascii="Garamond" w:hAnsi="Garamond"/>
          <w:color w:val="000000"/>
          <w:shd w:val="clear" w:color="auto" w:fill="FFFFFF"/>
        </w:rPr>
        <w:t>aturalmente da gestori comunali vorremmo tanto avere tanti dipendent</w:t>
      </w:r>
      <w:r w:rsidR="00897416">
        <w:rPr>
          <w:rFonts w:ascii="Garamond" w:hAnsi="Garamond"/>
          <w:color w:val="000000"/>
          <w:shd w:val="clear" w:color="auto" w:fill="FFFFFF"/>
        </w:rPr>
        <w:t>i a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disposizione ma la legge </w:t>
      </w:r>
      <w:r w:rsidR="00897416">
        <w:rPr>
          <w:rFonts w:ascii="Garamond" w:hAnsi="Garamond"/>
          <w:color w:val="000000"/>
          <w:shd w:val="clear" w:color="auto" w:fill="FFFFFF"/>
        </w:rPr>
        <w:t xml:space="preserve">e 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vincoli di bilancio ci dicono che al massimo po</w:t>
      </w:r>
      <w:r w:rsidR="00897416">
        <w:rPr>
          <w:rFonts w:ascii="Garamond" w:hAnsi="Garamond"/>
          <w:color w:val="000000"/>
          <w:shd w:val="clear" w:color="auto" w:fill="FFFFFF"/>
        </w:rPr>
        <w:t xml:space="preserve">ssiamo raggiungere questa somma. 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rimaniamo sempre all'interno di questa somma per rispetto dei principi di bilancio che ci vengono </w:t>
      </w:r>
      <w:r w:rsidR="00897416">
        <w:rPr>
          <w:rFonts w:ascii="Garamond" w:hAnsi="Garamond"/>
          <w:color w:val="000000"/>
          <w:shd w:val="clear" w:color="auto" w:fill="FFFFFF"/>
        </w:rPr>
        <w:t xml:space="preserve">imposti.  </w:t>
      </w:r>
    </w:p>
    <w:p w:rsidR="00897416" w:rsidRDefault="00897416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L’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ultima parte del </w:t>
      </w:r>
      <w:proofErr w:type="spellStart"/>
      <w:r>
        <w:rPr>
          <w:rFonts w:ascii="Garamond" w:hAnsi="Garamond"/>
          <w:color w:val="000000"/>
          <w:shd w:val="clear" w:color="auto" w:fill="FFFFFF"/>
        </w:rPr>
        <w:t>Dup</w:t>
      </w:r>
      <w:proofErr w:type="spellEnd"/>
      <w:r>
        <w:rPr>
          <w:rFonts w:ascii="Garamond" w:hAnsi="Garamond"/>
          <w:color w:val="000000"/>
          <w:shd w:val="clear" w:color="auto" w:fill="FFFFFF"/>
        </w:rPr>
        <w:t xml:space="preserve"> è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il piano delle alienazioni con </w:t>
      </w:r>
      <w:r>
        <w:rPr>
          <w:rFonts w:ascii="Garamond" w:hAnsi="Garamond"/>
          <w:color w:val="000000"/>
          <w:shd w:val="clear" w:color="auto" w:fill="FFFFFF"/>
        </w:rPr>
        <w:t xml:space="preserve">l’alienazione del fondo </w:t>
      </w:r>
      <w:proofErr w:type="spellStart"/>
      <w:r>
        <w:rPr>
          <w:rFonts w:ascii="Garamond" w:hAnsi="Garamond"/>
          <w:color w:val="000000"/>
          <w:shd w:val="clear" w:color="auto" w:fill="FFFFFF"/>
        </w:rPr>
        <w:t>Sementello</w:t>
      </w:r>
      <w:proofErr w:type="spellEnd"/>
      <w:r>
        <w:rPr>
          <w:rFonts w:ascii="Garamond" w:hAnsi="Garamond"/>
          <w:color w:val="000000"/>
          <w:shd w:val="clear" w:color="auto" w:fill="FFFFFF"/>
        </w:rPr>
        <w:t xml:space="preserve"> che abbiamo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pre</w:t>
      </w:r>
      <w:r>
        <w:rPr>
          <w:rFonts w:ascii="Garamond" w:hAnsi="Garamond"/>
          <w:color w:val="000000"/>
          <w:shd w:val="clear" w:color="auto" w:fill="FFFFFF"/>
        </w:rPr>
        <w:t xml:space="preserve">cedentemente visto ed approvato. Quindi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chiedo a questo assise di approvare il documento unico di programmazione così come allegato alla delibera di </w:t>
      </w:r>
      <w:r>
        <w:rPr>
          <w:rFonts w:ascii="Garamond" w:hAnsi="Garamond"/>
          <w:color w:val="000000"/>
          <w:shd w:val="clear" w:color="auto" w:fill="FFFFFF"/>
        </w:rPr>
        <w:t xml:space="preserve">Consiglio.  </w:t>
      </w:r>
    </w:p>
    <w:p w:rsidR="00897416" w:rsidRDefault="00897416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897416" w:rsidRDefault="00897416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SINDACO – Ci sono interventi? Prego.  </w:t>
      </w:r>
    </w:p>
    <w:p w:rsidR="00897416" w:rsidRDefault="00897416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823F6B" w:rsidRDefault="00897416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</w:t>
      </w:r>
      <w:r w:rsidR="0050306E">
        <w:rPr>
          <w:rFonts w:ascii="Garamond" w:hAnsi="Garamond"/>
          <w:color w:val="000000"/>
          <w:shd w:val="clear" w:color="auto" w:fill="FFFFFF"/>
        </w:rPr>
        <w:t xml:space="preserve">MANFREDA </w:t>
      </w:r>
      <w:r>
        <w:rPr>
          <w:rFonts w:ascii="Garamond" w:hAnsi="Garamond"/>
          <w:color w:val="000000"/>
          <w:shd w:val="clear" w:color="auto" w:fill="FFFFFF"/>
        </w:rPr>
        <w:t xml:space="preserve">– Allora,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volevo fare alcune considerazioni sulla relazione allegato </w:t>
      </w:r>
      <w:r>
        <w:rPr>
          <w:rFonts w:ascii="Garamond" w:hAnsi="Garamond"/>
          <w:color w:val="000000"/>
          <w:shd w:val="clear" w:color="auto" w:fill="FFFFFF"/>
        </w:rPr>
        <w:t xml:space="preserve">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al </w:t>
      </w:r>
      <w:proofErr w:type="spellStart"/>
      <w:r>
        <w:rPr>
          <w:rFonts w:ascii="Garamond" w:hAnsi="Garamond"/>
          <w:color w:val="000000"/>
          <w:shd w:val="clear" w:color="auto" w:fill="FFFFFF"/>
        </w:rPr>
        <w:t>Dup</w:t>
      </w:r>
      <w:proofErr w:type="spellEnd"/>
      <w:r>
        <w:rPr>
          <w:rFonts w:ascii="Garamond" w:hAnsi="Garamond"/>
          <w:color w:val="000000"/>
          <w:shd w:val="clear" w:color="auto" w:fill="FFFFFF"/>
        </w:rPr>
        <w:t xml:space="preserve"> 2022-2024. Io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immagino che questa l'abbia</w:t>
      </w:r>
      <w:r>
        <w:rPr>
          <w:rFonts w:ascii="Garamond" w:hAnsi="Garamond"/>
          <w:color w:val="000000"/>
          <w:shd w:val="clear" w:color="auto" w:fill="FFFFFF"/>
        </w:rPr>
        <w:t>te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</w:t>
      </w:r>
      <w:r>
        <w:rPr>
          <w:rFonts w:ascii="Garamond" w:hAnsi="Garamond"/>
          <w:color w:val="000000"/>
          <w:shd w:val="clear" w:color="auto" w:fill="FFFFFF"/>
        </w:rPr>
        <w:t xml:space="preserve">letta un po' tutti,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però forse non è stata</w:t>
      </w:r>
      <w:r>
        <w:rPr>
          <w:rFonts w:ascii="Garamond" w:hAnsi="Garamond"/>
          <w:color w:val="000000"/>
          <w:shd w:val="clear" w:color="auto" w:fill="FFFFFF"/>
        </w:rPr>
        <w:t xml:space="preserve"> letta con la giusta attenzione,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altrimenti anche voi come me a</w:t>
      </w:r>
      <w:r>
        <w:rPr>
          <w:rFonts w:ascii="Garamond" w:hAnsi="Garamond"/>
          <w:color w:val="000000"/>
          <w:shd w:val="clear" w:color="auto" w:fill="FFFFFF"/>
        </w:rPr>
        <w:t xml:space="preserve">vreste notato delle inesattezze,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probabilmente dovute anche alla superficialità con la quale è stata redatta o al fatto che non è stata diletta con la giusta attenzione che meri</w:t>
      </w:r>
      <w:r>
        <w:rPr>
          <w:rFonts w:ascii="Garamond" w:hAnsi="Garamond"/>
          <w:color w:val="000000"/>
          <w:shd w:val="clear" w:color="auto" w:fill="FFFFFF"/>
        </w:rPr>
        <w:t xml:space="preserve">ta un documento così importante. Io </w:t>
      </w:r>
      <w:r w:rsidR="00823F6B">
        <w:rPr>
          <w:rFonts w:ascii="Garamond" w:hAnsi="Garamond"/>
          <w:color w:val="000000"/>
          <w:shd w:val="clear" w:color="auto" w:fill="FFFFFF"/>
        </w:rPr>
        <w:t>v</w:t>
      </w:r>
      <w:r w:rsidR="00FC272B" w:rsidRPr="002002C3">
        <w:rPr>
          <w:rFonts w:ascii="Garamond" w:hAnsi="Garamond"/>
          <w:color w:val="000000"/>
          <w:shd w:val="clear" w:color="auto" w:fill="FFFFFF"/>
        </w:rPr>
        <w:t>i vorrei portare</w:t>
      </w:r>
      <w:r w:rsidR="00823F6B">
        <w:rPr>
          <w:rFonts w:ascii="Garamond" w:hAnsi="Garamond"/>
          <w:color w:val="000000"/>
          <w:shd w:val="clear" w:color="auto" w:fill="FFFFFF"/>
        </w:rPr>
        <w:t xml:space="preserve"> alla pagina 20 della relazione,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siamo nella sezione strategica che sviluppa le linee programmatiche di mandato e quindi gli</w:t>
      </w:r>
      <w:r w:rsidR="00823F6B">
        <w:rPr>
          <w:rFonts w:ascii="Garamond" w:hAnsi="Garamond"/>
          <w:color w:val="000000"/>
          <w:shd w:val="clear" w:color="auto" w:fill="FFFFFF"/>
        </w:rPr>
        <w:t xml:space="preserve"> indirizzi strategici dell'ente. P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arliamo di analisi demografica e qui certificate la popolazione residente al 31 dicembre </w:t>
      </w:r>
      <w:r w:rsidR="00823F6B">
        <w:rPr>
          <w:rFonts w:ascii="Garamond" w:hAnsi="Garamond"/>
          <w:color w:val="000000"/>
          <w:shd w:val="clear" w:color="auto" w:fill="FFFFFF"/>
        </w:rPr>
        <w:t xml:space="preserve">2020 suddivisa per fasce di età, al netto dei saldi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naturali e </w:t>
      </w:r>
      <w:r w:rsidR="00823F6B">
        <w:rPr>
          <w:rFonts w:ascii="Garamond" w:hAnsi="Garamond"/>
          <w:color w:val="000000"/>
          <w:shd w:val="clear" w:color="auto" w:fill="FFFFFF"/>
        </w:rPr>
        <w:t xml:space="preserve">quelli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migrato</w:t>
      </w:r>
      <w:r w:rsidR="00823F6B">
        <w:rPr>
          <w:rFonts w:ascii="Garamond" w:hAnsi="Garamond"/>
          <w:color w:val="000000"/>
          <w:shd w:val="clear" w:color="auto" w:fill="FFFFFF"/>
        </w:rPr>
        <w:t xml:space="preserve">ri rispetto all'anno precedente,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con il risultato totale maschi femmine di 4</w:t>
      </w:r>
      <w:r w:rsidR="00823F6B">
        <w:rPr>
          <w:rFonts w:ascii="Garamond" w:hAnsi="Garamond"/>
          <w:color w:val="000000"/>
          <w:shd w:val="clear" w:color="auto" w:fill="FFFFFF"/>
        </w:rPr>
        <w:t>011 persone residenti. Fin qui tutto bene. S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tranamente però anche i nuclei </w:t>
      </w:r>
      <w:r w:rsidR="00823F6B">
        <w:rPr>
          <w:rFonts w:ascii="Garamond" w:hAnsi="Garamond"/>
          <w:color w:val="000000"/>
          <w:shd w:val="clear" w:color="auto" w:fill="FFFFFF"/>
        </w:rPr>
        <w:t xml:space="preserve">familiari risultano essere 4011. E qui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eviden</w:t>
      </w:r>
      <w:r w:rsidR="00823F6B">
        <w:rPr>
          <w:rFonts w:ascii="Garamond" w:hAnsi="Garamond"/>
          <w:color w:val="000000"/>
          <w:shd w:val="clear" w:color="auto" w:fill="FFFFFF"/>
        </w:rPr>
        <w:t xml:space="preserve">temente c'è qualcosa che non va. Come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fanno i nuclei familiari a esser</w:t>
      </w:r>
      <w:r w:rsidR="00823F6B">
        <w:rPr>
          <w:rFonts w:ascii="Garamond" w:hAnsi="Garamond"/>
          <w:color w:val="000000"/>
          <w:shd w:val="clear" w:color="auto" w:fill="FFFFFF"/>
        </w:rPr>
        <w:t xml:space="preserve">e uguali alle persone residenti? Non lo sappiamo. Pagina 20.  </w:t>
      </w:r>
    </w:p>
    <w:p w:rsidR="0068543C" w:rsidRDefault="00823F6B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pagina 22 analisi del te</w:t>
      </w:r>
      <w:r>
        <w:rPr>
          <w:rFonts w:ascii="Garamond" w:hAnsi="Garamond"/>
          <w:color w:val="000000"/>
          <w:shd w:val="clear" w:color="auto" w:fill="FFFFFF"/>
        </w:rPr>
        <w:t xml:space="preserve">rritorio,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subito dopo la superficie del nostro territorio che risulta essere di chilometri quadrati 1356 sono indicate le strade comunali del nostro paese che risultano essere pari a km 19 di cui interne al centro urbano 19 ed estern</w:t>
      </w:r>
      <w:r>
        <w:rPr>
          <w:rFonts w:ascii="Garamond" w:hAnsi="Garamond"/>
          <w:color w:val="000000"/>
          <w:shd w:val="clear" w:color="auto" w:fill="FFFFFF"/>
        </w:rPr>
        <w:t xml:space="preserve">e a centro urbano 19. Anche qui c’è qualcosa che non quadra. Andiamo nella sezione operativa, pagina 71,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tra le finalità del programma 10.5 viabilità i</w:t>
      </w:r>
      <w:r>
        <w:rPr>
          <w:rFonts w:ascii="Garamond" w:hAnsi="Garamond"/>
          <w:color w:val="000000"/>
          <w:shd w:val="clear" w:color="auto" w:fill="FFFFFF"/>
        </w:rPr>
        <w:t xml:space="preserve">nfrastrutture stradali leggiamo: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studio di fattibilità su installazione di rilevatori di velocità e </w:t>
      </w:r>
      <w:proofErr w:type="spellStart"/>
      <w:r>
        <w:rPr>
          <w:rFonts w:ascii="Garamond" w:hAnsi="Garamond"/>
          <w:color w:val="000000"/>
          <w:shd w:val="clear" w:color="auto" w:fill="FFFFFF"/>
        </w:rPr>
        <w:t>photored</w:t>
      </w:r>
      <w:proofErr w:type="spellEnd"/>
      <w:r>
        <w:rPr>
          <w:rFonts w:ascii="Garamond" w:hAnsi="Garamond"/>
          <w:color w:val="000000"/>
          <w:shd w:val="clear" w:color="auto" w:fill="FFFFFF"/>
        </w:rPr>
        <w:t xml:space="preserve"> su alcune vie comunali. Nulla da eccepire, 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rilevatori di velocità sappiamo </w:t>
      </w:r>
      <w:r>
        <w:rPr>
          <w:rFonts w:ascii="Garamond" w:hAnsi="Garamond"/>
          <w:color w:val="000000"/>
          <w:shd w:val="clear" w:color="auto" w:fill="FFFFFF"/>
        </w:rPr>
        <w:t xml:space="preserve">cosa sono, ma i </w:t>
      </w:r>
      <w:proofErr w:type="spellStart"/>
      <w:r>
        <w:rPr>
          <w:rFonts w:ascii="Garamond" w:hAnsi="Garamond"/>
          <w:color w:val="000000"/>
          <w:shd w:val="clear" w:color="auto" w:fill="FFFFFF"/>
        </w:rPr>
        <w:t>photored</w:t>
      </w:r>
      <w:proofErr w:type="spellEnd"/>
      <w:r>
        <w:rPr>
          <w:rFonts w:ascii="Garamond" w:hAnsi="Garamond"/>
          <w:color w:val="000000"/>
          <w:shd w:val="clear" w:color="auto" w:fill="FFFFFF"/>
        </w:rPr>
        <w:t>? A</w:t>
      </w:r>
      <w:r w:rsidR="00FC272B" w:rsidRPr="002002C3">
        <w:rPr>
          <w:rFonts w:ascii="Garamond" w:hAnsi="Garamond"/>
          <w:color w:val="000000"/>
          <w:shd w:val="clear" w:color="auto" w:fill="FFFFFF"/>
        </w:rPr>
        <w:t>bbiamo intenzione di installare alcun</w:t>
      </w:r>
      <w:r>
        <w:rPr>
          <w:rFonts w:ascii="Garamond" w:hAnsi="Garamond"/>
          <w:color w:val="000000"/>
          <w:shd w:val="clear" w:color="auto" w:fill="FFFFFF"/>
        </w:rPr>
        <w:t>i semafori per le vie del paese? O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ppure sono i </w:t>
      </w:r>
      <w:proofErr w:type="spellStart"/>
      <w:r w:rsidR="00FC272B" w:rsidRPr="002002C3">
        <w:rPr>
          <w:rFonts w:ascii="Garamond" w:hAnsi="Garamond"/>
          <w:color w:val="000000"/>
          <w:shd w:val="clear" w:color="auto" w:fill="FFFFFF"/>
        </w:rPr>
        <w:t>photored</w:t>
      </w:r>
      <w:proofErr w:type="spellEnd"/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che vengono utilizzati an</w:t>
      </w:r>
      <w:r>
        <w:rPr>
          <w:rFonts w:ascii="Garamond" w:hAnsi="Garamond"/>
          <w:color w:val="000000"/>
          <w:shd w:val="clear" w:color="auto" w:fill="FFFFFF"/>
        </w:rPr>
        <w:t xml:space="preserve">che come rilevatori di velocità? Ma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 questo punto non aveva senso </w:t>
      </w:r>
      <w:r w:rsidR="0068543C">
        <w:rPr>
          <w:rFonts w:ascii="Garamond" w:hAnsi="Garamond"/>
          <w:color w:val="000000"/>
          <w:shd w:val="clear" w:color="auto" w:fill="FFFFFF"/>
        </w:rPr>
        <w:t xml:space="preserve">riportarlo due volte. Non lo so,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ci darete u</w:t>
      </w:r>
      <w:r w:rsidR="0068543C">
        <w:rPr>
          <w:rFonts w:ascii="Garamond" w:hAnsi="Garamond"/>
          <w:color w:val="000000"/>
          <w:shd w:val="clear" w:color="auto" w:fill="FFFFFF"/>
        </w:rPr>
        <w:t xml:space="preserve">na risposta,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anche perché sappiamo tutti che i </w:t>
      </w:r>
      <w:proofErr w:type="spellStart"/>
      <w:r w:rsidR="00FC272B" w:rsidRPr="002002C3">
        <w:rPr>
          <w:rFonts w:ascii="Garamond" w:hAnsi="Garamond"/>
          <w:color w:val="000000"/>
          <w:shd w:val="clear" w:color="auto" w:fill="FFFFFF"/>
        </w:rPr>
        <w:t>photored</w:t>
      </w:r>
      <w:proofErr w:type="spellEnd"/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sono nati come degli apparati connessi </w:t>
      </w:r>
      <w:r w:rsidR="0068543C">
        <w:rPr>
          <w:rFonts w:ascii="Garamond" w:hAnsi="Garamond"/>
          <w:color w:val="000000"/>
          <w:shd w:val="clear" w:color="auto" w:fill="FFFFFF"/>
        </w:rPr>
        <w:t xml:space="preserve">ai semafori.  </w:t>
      </w:r>
    </w:p>
    <w:p w:rsidR="0068543C" w:rsidRDefault="0068543C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A</w:t>
      </w:r>
      <w:r w:rsidR="00FC272B" w:rsidRPr="002002C3">
        <w:rPr>
          <w:rFonts w:ascii="Garamond" w:hAnsi="Garamond"/>
          <w:color w:val="000000"/>
          <w:shd w:val="clear" w:color="auto" w:fill="FFFFFF"/>
        </w:rPr>
        <w:t>ndiamo ancora a pagina 75 del programma 14.02</w:t>
      </w:r>
      <w:r>
        <w:rPr>
          <w:rFonts w:ascii="Garamond" w:hAnsi="Garamond"/>
          <w:color w:val="000000"/>
          <w:shd w:val="clear" w:color="auto" w:fill="FFFFFF"/>
        </w:rPr>
        <w:t xml:space="preserve">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nelle finalità non si</w:t>
      </w:r>
      <w:r>
        <w:rPr>
          <w:rFonts w:ascii="Garamond" w:hAnsi="Garamond"/>
          <w:color w:val="000000"/>
          <w:shd w:val="clear" w:color="auto" w:fill="FFFFFF"/>
        </w:rPr>
        <w:t xml:space="preserve"> capisce quali sono le finalità,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perché il primo periodo </w:t>
      </w:r>
      <w:r>
        <w:rPr>
          <w:rFonts w:ascii="Garamond" w:hAnsi="Garamond"/>
          <w:color w:val="000000"/>
          <w:shd w:val="clear" w:color="auto" w:fill="FFFFFF"/>
        </w:rPr>
        <w:t xml:space="preserve">è </w:t>
      </w:r>
      <w:r w:rsidR="00FC272B" w:rsidRPr="002002C3">
        <w:rPr>
          <w:rFonts w:ascii="Garamond" w:hAnsi="Garamond"/>
          <w:color w:val="000000"/>
          <w:shd w:val="clear" w:color="auto" w:fill="FFFFFF"/>
        </w:rPr>
        <w:t>incomprensibil</w:t>
      </w:r>
      <w:r>
        <w:rPr>
          <w:rFonts w:ascii="Garamond" w:hAnsi="Garamond"/>
          <w:color w:val="000000"/>
          <w:shd w:val="clear" w:color="auto" w:fill="FFFFFF"/>
        </w:rPr>
        <w:t xml:space="preserve">e, manca mezza frase,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non so se la vostra </w:t>
      </w:r>
      <w:r w:rsidR="00FC272B" w:rsidRPr="002002C3">
        <w:rPr>
          <w:rFonts w:ascii="Garamond" w:hAnsi="Garamond"/>
          <w:color w:val="000000"/>
          <w:shd w:val="clear" w:color="auto" w:fill="FFFFFF"/>
        </w:rPr>
        <w:lastRenderedPageBreak/>
        <w:t xml:space="preserve">relazione </w:t>
      </w:r>
      <w:r>
        <w:rPr>
          <w:rFonts w:ascii="Garamond" w:hAnsi="Garamond"/>
          <w:color w:val="000000"/>
          <w:shd w:val="clear" w:color="auto" w:fill="FFFFFF"/>
        </w:rPr>
        <w:t xml:space="preserve">è completa, la nostra non è completa,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quindi vorremm</w:t>
      </w:r>
      <w:r>
        <w:rPr>
          <w:rFonts w:ascii="Garamond" w:hAnsi="Garamond"/>
          <w:color w:val="000000"/>
          <w:shd w:val="clear" w:color="auto" w:fill="FFFFFF"/>
        </w:rPr>
        <w:t>o delle delucidazioni in merito. A</w:t>
      </w:r>
      <w:r w:rsidR="00FC272B" w:rsidRPr="002002C3">
        <w:rPr>
          <w:rFonts w:ascii="Garamond" w:hAnsi="Garamond"/>
          <w:color w:val="000000"/>
          <w:shd w:val="clear" w:color="auto" w:fill="FFFFFF"/>
        </w:rPr>
        <w:t>ndiamo ancora a pagina 63 del programma 5</w:t>
      </w:r>
      <w:r>
        <w:rPr>
          <w:rFonts w:ascii="Garamond" w:hAnsi="Garamond"/>
          <w:color w:val="000000"/>
          <w:shd w:val="clear" w:color="auto" w:fill="FFFFFF"/>
        </w:rPr>
        <w:t xml:space="preserve">.01,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valorizzazione dei beni di interesse storico e qui si parla di chiesa </w:t>
      </w:r>
      <w:proofErr w:type="spellStart"/>
      <w:r>
        <w:rPr>
          <w:rFonts w:ascii="Garamond" w:hAnsi="Garamond"/>
          <w:color w:val="000000"/>
          <w:shd w:val="clear" w:color="auto" w:fill="FFFFFF"/>
        </w:rPr>
        <w:t>P</w:t>
      </w:r>
      <w:r w:rsidR="00FC272B" w:rsidRPr="002002C3">
        <w:rPr>
          <w:rFonts w:ascii="Garamond" w:hAnsi="Garamond"/>
          <w:color w:val="000000"/>
          <w:shd w:val="clear" w:color="auto" w:fill="FFFFFF"/>
        </w:rPr>
        <w:t>iccin</w:t>
      </w:r>
      <w:r>
        <w:rPr>
          <w:rFonts w:ascii="Garamond" w:hAnsi="Garamond"/>
          <w:color w:val="000000"/>
          <w:shd w:val="clear" w:color="auto" w:fill="FFFFFF"/>
        </w:rPr>
        <w:t>na</w:t>
      </w:r>
      <w:proofErr w:type="spellEnd"/>
      <w:r>
        <w:rPr>
          <w:rFonts w:ascii="Garamond" w:hAnsi="Garamond"/>
          <w:color w:val="000000"/>
          <w:shd w:val="clear" w:color="auto" w:fill="FFFFFF"/>
        </w:rPr>
        <w:t xml:space="preserve">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di </w:t>
      </w:r>
      <w:r>
        <w:rPr>
          <w:rFonts w:ascii="Garamond" w:hAnsi="Garamond"/>
          <w:color w:val="000000"/>
          <w:shd w:val="clear" w:color="auto" w:fill="FFFFFF"/>
        </w:rPr>
        <w:t>P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iazza </w:t>
      </w:r>
      <w:r>
        <w:rPr>
          <w:rFonts w:ascii="Garamond" w:hAnsi="Garamond"/>
          <w:color w:val="000000"/>
          <w:shd w:val="clear" w:color="auto" w:fill="FFFFFF"/>
        </w:rPr>
        <w:t xml:space="preserve">Paisiello, dei rifacimenti,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di palazzo marchesale a proposito del quale viene </w:t>
      </w:r>
      <w:r>
        <w:rPr>
          <w:rFonts w:ascii="Garamond" w:hAnsi="Garamond"/>
          <w:color w:val="000000"/>
          <w:shd w:val="clear" w:color="auto" w:fill="FFFFFF"/>
        </w:rPr>
        <w:t xml:space="preserve">riportato che alcuni suoi spazi,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testuali parole che </w:t>
      </w:r>
      <w:r>
        <w:rPr>
          <w:rFonts w:ascii="Garamond" w:hAnsi="Garamond"/>
          <w:color w:val="000000"/>
          <w:shd w:val="clear" w:color="auto" w:fill="FFFFFF"/>
        </w:rPr>
        <w:t xml:space="preserve">indicate, ospiteranno,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si prevede che sia </w:t>
      </w:r>
      <w:r>
        <w:rPr>
          <w:rFonts w:ascii="Garamond" w:hAnsi="Garamond"/>
          <w:color w:val="000000"/>
          <w:shd w:val="clear" w:color="auto" w:fill="FFFFFF"/>
        </w:rPr>
        <w:t xml:space="preserve">in futuro, il centro anziani. Ora,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credo che tutti siamo a conoscenza che </w:t>
      </w:r>
      <w:r>
        <w:rPr>
          <w:rFonts w:ascii="Garamond" w:hAnsi="Garamond"/>
          <w:color w:val="000000"/>
          <w:shd w:val="clear" w:color="auto" w:fill="FFFFFF"/>
        </w:rPr>
        <w:t xml:space="preserve">il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centro anziani ormai opera nelle</w:t>
      </w:r>
      <w:r>
        <w:rPr>
          <w:rFonts w:ascii="Garamond" w:hAnsi="Garamond"/>
          <w:color w:val="000000"/>
          <w:shd w:val="clear" w:color="auto" w:fill="FFFFFF"/>
        </w:rPr>
        <w:t>…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si riunisce nelle sale del palaz</w:t>
      </w:r>
      <w:r>
        <w:rPr>
          <w:rFonts w:ascii="Garamond" w:hAnsi="Garamond"/>
          <w:color w:val="000000"/>
          <w:shd w:val="clear" w:color="auto" w:fill="FFFFFF"/>
        </w:rPr>
        <w:t xml:space="preserve">zo marchesale da più di un anno,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quindi una maggiore attenzione nella </w:t>
      </w:r>
      <w:r>
        <w:rPr>
          <w:rFonts w:ascii="Garamond" w:hAnsi="Garamond"/>
          <w:color w:val="000000"/>
          <w:shd w:val="clear" w:color="auto" w:fill="FFFFFF"/>
        </w:rPr>
        <w:t>ri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lettura di questo documento avrebbe </w:t>
      </w:r>
      <w:r>
        <w:rPr>
          <w:rFonts w:ascii="Garamond" w:hAnsi="Garamond"/>
          <w:color w:val="000000"/>
          <w:shd w:val="clear" w:color="auto" w:fill="FFFFFF"/>
        </w:rPr>
        <w:t xml:space="preserve">evitato anche questa inesattezza.  </w:t>
      </w:r>
    </w:p>
    <w:p w:rsidR="00650D8B" w:rsidRDefault="0068543C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A</w:t>
      </w:r>
      <w:r w:rsidR="00FC272B" w:rsidRPr="002002C3">
        <w:rPr>
          <w:rFonts w:ascii="Garamond" w:hAnsi="Garamond"/>
          <w:color w:val="000000"/>
          <w:shd w:val="clear" w:color="auto" w:fill="FFFFFF"/>
        </w:rPr>
        <w:t>desso passiamo invece alle buone intenzioni riportate nella relazione</w:t>
      </w:r>
      <w:r>
        <w:rPr>
          <w:rFonts w:ascii="Garamond" w:hAnsi="Garamond"/>
          <w:color w:val="000000"/>
          <w:shd w:val="clear" w:color="auto" w:fill="FFFFFF"/>
        </w:rPr>
        <w:t xml:space="preserve">. A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pagina 58 programma 01/03</w:t>
      </w:r>
      <w:r>
        <w:rPr>
          <w:rFonts w:ascii="Garamond" w:hAnsi="Garamond"/>
          <w:color w:val="000000"/>
          <w:shd w:val="clear" w:color="auto" w:fill="FFFFFF"/>
        </w:rPr>
        <w:t xml:space="preserve"> gestione economico-finanziaria. Nella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programmazione si legge l'amministrazione continuerà a informare la cittadinanza delle scelte economiche finanziar</w:t>
      </w:r>
      <w:r>
        <w:rPr>
          <w:rFonts w:ascii="Garamond" w:hAnsi="Garamond"/>
          <w:color w:val="000000"/>
          <w:shd w:val="clear" w:color="auto" w:fill="FFFFFF"/>
        </w:rPr>
        <w:t xml:space="preserve">ie attraverso appositi incontri. Significa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che si sono avuti nel passato questi i</w:t>
      </w:r>
      <w:r>
        <w:rPr>
          <w:rFonts w:ascii="Garamond" w:hAnsi="Garamond"/>
          <w:color w:val="000000"/>
          <w:shd w:val="clear" w:color="auto" w:fill="FFFFFF"/>
        </w:rPr>
        <w:t>ncontri che a noi non risultano? V</w:t>
      </w:r>
      <w:r w:rsidR="00FC272B" w:rsidRPr="002002C3">
        <w:rPr>
          <w:rFonts w:ascii="Garamond" w:hAnsi="Garamond"/>
          <w:color w:val="000000"/>
          <w:shd w:val="clear" w:color="auto" w:fill="FFFFFF"/>
        </w:rPr>
        <w:t>orremmo sapere quindi quando e dove si sono svolti questi incontri</w:t>
      </w:r>
      <w:r>
        <w:rPr>
          <w:rFonts w:ascii="Garamond" w:hAnsi="Garamond"/>
          <w:color w:val="000000"/>
          <w:shd w:val="clear" w:color="auto" w:fill="FFFFFF"/>
        </w:rPr>
        <w:t xml:space="preserve">. Ancora, pagina 70 programma 09/08,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qualità dell'ar</w:t>
      </w:r>
      <w:r>
        <w:rPr>
          <w:rFonts w:ascii="Garamond" w:hAnsi="Garamond"/>
          <w:color w:val="000000"/>
          <w:shd w:val="clear" w:color="auto" w:fill="FFFFFF"/>
        </w:rPr>
        <w:t xml:space="preserve">ea e riduzione dell'inquinamento. Negli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obiettivi di questo programma si legge aumentare la p</w:t>
      </w:r>
      <w:r w:rsidR="00650D8B">
        <w:rPr>
          <w:rFonts w:ascii="Garamond" w:hAnsi="Garamond"/>
          <w:color w:val="000000"/>
          <w:shd w:val="clear" w:color="auto" w:fill="FFFFFF"/>
        </w:rPr>
        <w:t xml:space="preserve">iantumazione di alberi e piante. Vorrei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rico</w:t>
      </w:r>
      <w:r w:rsidR="00650D8B">
        <w:rPr>
          <w:rFonts w:ascii="Garamond" w:hAnsi="Garamond"/>
          <w:color w:val="000000"/>
          <w:shd w:val="clear" w:color="auto" w:fill="FFFFFF"/>
        </w:rPr>
        <w:t xml:space="preserve">rdare che nel dicembre del 2020,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quindi proprio pochi mesi dopo l'inizio di questo mandato abbiamo proposto la realizzazione del boschetto della memor</w:t>
      </w:r>
      <w:r w:rsidR="00650D8B">
        <w:rPr>
          <w:rFonts w:ascii="Garamond" w:hAnsi="Garamond"/>
          <w:color w:val="000000"/>
          <w:shd w:val="clear" w:color="auto" w:fill="FFFFFF"/>
        </w:rPr>
        <w:t xml:space="preserve">ia. Ci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avete detto pubblicamente in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Consiglio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comunale che avreste investito l'ufficio tecnico di redigere un progetto di fattibilità e che entro tre mesi ci avrest</w:t>
      </w:r>
      <w:r w:rsidR="00650D8B">
        <w:rPr>
          <w:rFonts w:ascii="Garamond" w:hAnsi="Garamond"/>
          <w:color w:val="000000"/>
          <w:shd w:val="clear" w:color="auto" w:fill="FFFFFF"/>
        </w:rPr>
        <w:t xml:space="preserve">e dato una risposta. Ne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sono trascorsi 18 </w:t>
      </w:r>
      <w:r w:rsidR="00650D8B">
        <w:rPr>
          <w:rFonts w:ascii="Garamond" w:hAnsi="Garamond"/>
          <w:color w:val="000000"/>
          <w:shd w:val="clear" w:color="auto" w:fill="FFFFFF"/>
        </w:rPr>
        <w:t xml:space="preserve">mesi ma ancora nessuna risposta,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oppure dobbiamo considerare questo vostro obiettivo una risposta nascosta ma positiva </w:t>
      </w:r>
      <w:r w:rsidR="00650D8B">
        <w:rPr>
          <w:rFonts w:ascii="Garamond" w:hAnsi="Garamond"/>
          <w:color w:val="000000"/>
          <w:shd w:val="clear" w:color="auto" w:fill="FFFFFF"/>
        </w:rPr>
        <w:t xml:space="preserve">alla nostra richiesta?  </w:t>
      </w:r>
    </w:p>
    <w:p w:rsidR="00650D8B" w:rsidRDefault="00650D8B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Alla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luce di quanto evidenziato riteniamo ancora che </w:t>
      </w:r>
      <w:r>
        <w:rPr>
          <w:rFonts w:ascii="Garamond" w:hAnsi="Garamond"/>
          <w:color w:val="000000"/>
          <w:shd w:val="clear" w:color="auto" w:fill="FFFFFF"/>
        </w:rPr>
        <w:t xml:space="preserve">sia il caso di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appro</w:t>
      </w:r>
      <w:r>
        <w:rPr>
          <w:rFonts w:ascii="Garamond" w:hAnsi="Garamond"/>
          <w:color w:val="000000"/>
          <w:shd w:val="clear" w:color="auto" w:fill="FFFFFF"/>
        </w:rPr>
        <w:t xml:space="preserve">vare così come questa relazione,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con le in</w:t>
      </w:r>
      <w:r>
        <w:rPr>
          <w:rFonts w:ascii="Garamond" w:hAnsi="Garamond"/>
          <w:color w:val="000000"/>
          <w:shd w:val="clear" w:color="auto" w:fill="FFFFFF"/>
        </w:rPr>
        <w:t>esattezze grossolane illustrate? O</w:t>
      </w:r>
      <w:r w:rsidR="00FC272B" w:rsidRPr="002002C3">
        <w:rPr>
          <w:rFonts w:ascii="Garamond" w:hAnsi="Garamond"/>
          <w:color w:val="000000"/>
          <w:shd w:val="clear" w:color="auto" w:fill="FFFFFF"/>
        </w:rPr>
        <w:t>ppure non sarebbe più il caso di rileggere a correggere adeguatame</w:t>
      </w:r>
      <w:r>
        <w:rPr>
          <w:rFonts w:ascii="Garamond" w:hAnsi="Garamond"/>
          <w:color w:val="000000"/>
          <w:shd w:val="clear" w:color="auto" w:fill="FFFFFF"/>
        </w:rPr>
        <w:t>nte questo documento importante? P</w:t>
      </w:r>
      <w:r w:rsidR="00FC272B" w:rsidRPr="002002C3">
        <w:rPr>
          <w:rFonts w:ascii="Garamond" w:hAnsi="Garamond"/>
          <w:color w:val="000000"/>
          <w:shd w:val="clear" w:color="auto" w:fill="FFFFFF"/>
        </w:rPr>
        <w:t>ensate veramente tutti voi consiglieri di</w:t>
      </w:r>
      <w:r>
        <w:rPr>
          <w:rFonts w:ascii="Garamond" w:hAnsi="Garamond"/>
          <w:color w:val="000000"/>
          <w:shd w:val="clear" w:color="auto" w:fill="FFFFFF"/>
        </w:rPr>
        <w:t xml:space="preserve"> maggioranza di votare a favore? Ci vuole tanto coraggio. Il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coraggio invece secondo noi dovrebbe essere speso per riconoscere anche gli </w:t>
      </w:r>
      <w:r>
        <w:rPr>
          <w:rFonts w:ascii="Garamond" w:hAnsi="Garamond"/>
          <w:color w:val="000000"/>
          <w:shd w:val="clear" w:color="auto" w:fill="FFFFFF"/>
        </w:rPr>
        <w:t xml:space="preserve">errori, per correggerli,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per accettare le sollecitazioni da part</w:t>
      </w:r>
      <w:r>
        <w:rPr>
          <w:rFonts w:ascii="Garamond" w:hAnsi="Garamond"/>
          <w:color w:val="000000"/>
          <w:shd w:val="clear" w:color="auto" w:fill="FFFFFF"/>
        </w:rPr>
        <w:t xml:space="preserve">e anche di chi ci sta di fronte,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senza poi sbandierare mancanza di collabor</w:t>
      </w:r>
      <w:r>
        <w:rPr>
          <w:rFonts w:ascii="Garamond" w:hAnsi="Garamond"/>
          <w:color w:val="000000"/>
          <w:shd w:val="clear" w:color="auto" w:fill="FFFFFF"/>
        </w:rPr>
        <w:t xml:space="preserve">azione da parte della minoranza,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se non siamo disposti noi per pr</w:t>
      </w:r>
      <w:r>
        <w:rPr>
          <w:rFonts w:ascii="Garamond" w:hAnsi="Garamond"/>
          <w:color w:val="000000"/>
          <w:shd w:val="clear" w:color="auto" w:fill="FFFFFF"/>
        </w:rPr>
        <w:t>imi a collaborare con gli altri. N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aturalmente sempre per il bene </w:t>
      </w:r>
      <w:r>
        <w:rPr>
          <w:rFonts w:ascii="Garamond" w:hAnsi="Garamond"/>
          <w:color w:val="000000"/>
          <w:shd w:val="clear" w:color="auto" w:fill="FFFFFF"/>
        </w:rPr>
        <w:t xml:space="preserve">comune.  </w:t>
      </w:r>
    </w:p>
    <w:p w:rsidR="00650D8B" w:rsidRDefault="00650D8B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650D8B" w:rsidRDefault="00650D8B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ASSESSORE MEZZANZANICA – Innanzitutto sì,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sicuramente </w:t>
      </w:r>
      <w:r>
        <w:rPr>
          <w:rFonts w:ascii="Garamond" w:hAnsi="Garamond"/>
          <w:color w:val="000000"/>
          <w:shd w:val="clear" w:color="auto" w:fill="FFFFFF"/>
        </w:rPr>
        <w:t xml:space="preserve">magari sono presenti dei refusi, ma sono legati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sostanzialmente all'attività di </w:t>
      </w:r>
      <w:r>
        <w:rPr>
          <w:rFonts w:ascii="Garamond" w:hAnsi="Garamond"/>
          <w:color w:val="000000"/>
          <w:shd w:val="clear" w:color="auto" w:fill="FFFFFF"/>
        </w:rPr>
        <w:t xml:space="preserve">copia-incolla eccetera eccetera. Io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faccio qui una domanda al </w:t>
      </w:r>
      <w:r>
        <w:rPr>
          <w:rFonts w:ascii="Garamond" w:hAnsi="Garamond"/>
          <w:color w:val="000000"/>
          <w:shd w:val="clear" w:color="auto" w:fill="FFFFFF"/>
        </w:rPr>
        <w:t>P</w:t>
      </w:r>
      <w:r w:rsidR="00FC272B" w:rsidRPr="002002C3">
        <w:rPr>
          <w:rFonts w:ascii="Garamond" w:hAnsi="Garamond"/>
          <w:color w:val="000000"/>
          <w:shd w:val="clear" w:color="auto" w:fill="FFFFFF"/>
        </w:rPr>
        <w:t>re</w:t>
      </w:r>
      <w:r>
        <w:rPr>
          <w:rFonts w:ascii="Garamond" w:hAnsi="Garamond"/>
          <w:color w:val="000000"/>
          <w:shd w:val="clear" w:color="auto" w:fill="FFFFFF"/>
        </w:rPr>
        <w:t xml:space="preserve">sidente della prima commissione,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ma che cosa la facci</w:t>
      </w:r>
      <w:r>
        <w:rPr>
          <w:rFonts w:ascii="Garamond" w:hAnsi="Garamond"/>
          <w:color w:val="000000"/>
          <w:shd w:val="clear" w:color="auto" w:fill="FFFFFF"/>
        </w:rPr>
        <w:t xml:space="preserve">amo a fare la prima commissione? Nel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senso che quando andiamo in commissione </w:t>
      </w:r>
      <w:r>
        <w:rPr>
          <w:rFonts w:ascii="Garamond" w:hAnsi="Garamond"/>
          <w:color w:val="000000"/>
          <w:shd w:val="clear" w:color="auto" w:fill="FFFFFF"/>
        </w:rPr>
        <w:t xml:space="preserve">è tutto perfetto, è tutto bellissimo, non c'è nessun errore. Eppure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la commissione sarebbe il luogo ideale eventualmente per trov</w:t>
      </w:r>
      <w:r>
        <w:rPr>
          <w:rFonts w:ascii="Garamond" w:hAnsi="Garamond"/>
          <w:color w:val="000000"/>
          <w:shd w:val="clear" w:color="auto" w:fill="FFFFFF"/>
        </w:rPr>
        <w:t>are questi errori e modificarli. S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ostanzialmente personalmente io lo dico sempre al </w:t>
      </w:r>
      <w:r>
        <w:rPr>
          <w:rFonts w:ascii="Garamond" w:hAnsi="Garamond"/>
          <w:color w:val="000000"/>
          <w:shd w:val="clear" w:color="auto" w:fill="FFFFFF"/>
        </w:rPr>
        <w:t>P</w:t>
      </w:r>
      <w:r w:rsidR="00FC272B" w:rsidRPr="002002C3">
        <w:rPr>
          <w:rFonts w:ascii="Garamond" w:hAnsi="Garamond"/>
          <w:color w:val="000000"/>
          <w:shd w:val="clear" w:color="auto" w:fill="FFFFFF"/>
        </w:rPr>
        <w:t>residente della prima commissi</w:t>
      </w:r>
      <w:r>
        <w:rPr>
          <w:rFonts w:ascii="Garamond" w:hAnsi="Garamond"/>
          <w:color w:val="000000"/>
          <w:shd w:val="clear" w:color="auto" w:fill="FFFFFF"/>
        </w:rPr>
        <w:t xml:space="preserve">one che cosa la facciamo a fare, non lo so, perché andiamo lì, ci guardiamo in faccia, siamo tutti d'accordo,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poi arriviamo in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Consiglio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comunale e andiamo a fa</w:t>
      </w:r>
      <w:r>
        <w:rPr>
          <w:rFonts w:ascii="Garamond" w:hAnsi="Garamond"/>
          <w:color w:val="000000"/>
          <w:shd w:val="clear" w:color="auto" w:fill="FFFFFF"/>
        </w:rPr>
        <w:t xml:space="preserve">re a vedere il refuso di stampa,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la virgola</w:t>
      </w:r>
      <w:r>
        <w:rPr>
          <w:rFonts w:ascii="Garamond" w:hAnsi="Garamond"/>
          <w:color w:val="000000"/>
          <w:shd w:val="clear" w:color="auto" w:fill="FFFFFF"/>
        </w:rPr>
        <w:t xml:space="preserve"> non inserita eccetera eccetera. Nella sostanza il documento unico,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 parte </w:t>
      </w:r>
      <w:r>
        <w:rPr>
          <w:rFonts w:ascii="Garamond" w:hAnsi="Garamond"/>
          <w:color w:val="000000"/>
          <w:shd w:val="clear" w:color="auto" w:fill="FFFFFF"/>
        </w:rPr>
        <w:t>questi errori di battitura…</w:t>
      </w:r>
    </w:p>
    <w:p w:rsidR="00650D8B" w:rsidRDefault="00650D8B" w:rsidP="00D10EE0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650D8B" w:rsidRDefault="00650D8B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</w:t>
      </w:r>
      <w:r w:rsidR="0050306E">
        <w:rPr>
          <w:rFonts w:ascii="Garamond" w:hAnsi="Garamond"/>
          <w:color w:val="000000"/>
          <w:shd w:val="clear" w:color="auto" w:fill="FFFFFF"/>
        </w:rPr>
        <w:t xml:space="preserve">MANFREDA </w:t>
      </w:r>
      <w:r>
        <w:rPr>
          <w:rFonts w:ascii="Garamond" w:hAnsi="Garamond"/>
          <w:color w:val="000000"/>
          <w:shd w:val="clear" w:color="auto" w:fill="FFFFFF"/>
        </w:rPr>
        <w:t xml:space="preserve">– Strafalcioni io li chiamo.  </w:t>
      </w:r>
    </w:p>
    <w:p w:rsidR="00650D8B" w:rsidRDefault="00650D8B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650D8B" w:rsidRDefault="00650D8B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ASSESSORE MEZZANZANICA – Li chiami come vuole, ma </w:t>
      </w:r>
      <w:r w:rsidR="00FC272B" w:rsidRPr="002002C3">
        <w:rPr>
          <w:rFonts w:ascii="Garamond" w:hAnsi="Garamond"/>
          <w:color w:val="000000"/>
          <w:shd w:val="clear" w:color="auto" w:fill="FFFFFF"/>
        </w:rPr>
        <w:t>nella sostanza il documento unico contiene gli indirizzi strategici di massim</w:t>
      </w:r>
      <w:r>
        <w:rPr>
          <w:rFonts w:ascii="Garamond" w:hAnsi="Garamond"/>
          <w:color w:val="000000"/>
          <w:shd w:val="clear" w:color="auto" w:fill="FFFFFF"/>
        </w:rPr>
        <w:t>a,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indipendentemente dagli errori di battitura o di </w:t>
      </w:r>
      <w:r>
        <w:rPr>
          <w:rFonts w:ascii="Garamond" w:hAnsi="Garamond"/>
          <w:color w:val="000000"/>
          <w:shd w:val="clear" w:color="auto" w:fill="FFFFFF"/>
        </w:rPr>
        <w:t xml:space="preserve">replicazione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di </w:t>
      </w:r>
      <w:r>
        <w:rPr>
          <w:rFonts w:ascii="Garamond" w:hAnsi="Garamond"/>
          <w:color w:val="000000"/>
          <w:shd w:val="clear" w:color="auto" w:fill="FFFFFF"/>
        </w:rPr>
        <w:t xml:space="preserve">testo. Nella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sua interezza è più che </w:t>
      </w:r>
      <w:r>
        <w:rPr>
          <w:rFonts w:ascii="Garamond" w:hAnsi="Garamond"/>
          <w:color w:val="000000"/>
          <w:shd w:val="clear" w:color="auto" w:fill="FFFFFF"/>
        </w:rPr>
        <w:t xml:space="preserve">corretto.  </w:t>
      </w:r>
    </w:p>
    <w:p w:rsidR="00650D8B" w:rsidRDefault="00650D8B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50306E" w:rsidRDefault="006D056D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– Diciamo che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in generale la riflessione che mi viene spontanea invece sulla base di quello che abbiamo letto </w:t>
      </w:r>
      <w:r>
        <w:rPr>
          <w:rFonts w:ascii="Garamond" w:hAnsi="Garamond"/>
          <w:color w:val="000000"/>
          <w:shd w:val="clear" w:color="auto" w:fill="FFFFFF"/>
        </w:rPr>
        <w:t>è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che sicuramente il nostro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Comune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ha avuto degli introiti statal</w:t>
      </w:r>
      <w:r>
        <w:rPr>
          <w:rFonts w:ascii="Garamond" w:hAnsi="Garamond"/>
          <w:color w:val="000000"/>
          <w:shd w:val="clear" w:color="auto" w:fill="FFFFFF"/>
        </w:rPr>
        <w:t xml:space="preserve">i elevatissimi in questo periodo. Siamo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passati dal 2017 in cui entravano 750</w:t>
      </w:r>
      <w:r>
        <w:rPr>
          <w:rFonts w:ascii="Garamond" w:hAnsi="Garamond"/>
          <w:color w:val="000000"/>
          <w:shd w:val="clear" w:color="auto" w:fill="FFFFFF"/>
        </w:rPr>
        <w:t>.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648,29 </w:t>
      </w:r>
      <w:r w:rsidR="00FC272B" w:rsidRPr="002002C3">
        <w:rPr>
          <w:rFonts w:ascii="Garamond" w:hAnsi="Garamond"/>
          <w:color w:val="000000"/>
          <w:shd w:val="clear" w:color="auto" w:fill="FFFFFF"/>
        </w:rPr>
        <w:lastRenderedPageBreak/>
        <w:t>eur</w:t>
      </w:r>
      <w:r>
        <w:rPr>
          <w:rFonts w:ascii="Garamond" w:hAnsi="Garamond"/>
          <w:color w:val="000000"/>
          <w:shd w:val="clear" w:color="auto" w:fill="FFFFFF"/>
        </w:rPr>
        <w:t>o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</w:t>
      </w:r>
      <w:r>
        <w:rPr>
          <w:rFonts w:ascii="Garamond" w:hAnsi="Garamond"/>
          <w:color w:val="000000"/>
          <w:shd w:val="clear" w:color="auto" w:fill="FFFFFF"/>
        </w:rPr>
        <w:t xml:space="preserve">al </w:t>
      </w:r>
      <w:r w:rsidR="00FC272B" w:rsidRPr="002002C3">
        <w:rPr>
          <w:rFonts w:ascii="Garamond" w:hAnsi="Garamond"/>
          <w:color w:val="000000"/>
          <w:shd w:val="clear" w:color="auto" w:fill="FFFFFF"/>
        </w:rPr>
        <w:t>2021 in cui sono entrate 972</w:t>
      </w:r>
      <w:r>
        <w:rPr>
          <w:rFonts w:ascii="Garamond" w:hAnsi="Garamond"/>
          <w:color w:val="000000"/>
          <w:shd w:val="clear" w:color="auto" w:fill="FFFFFF"/>
        </w:rPr>
        <w:t xml:space="preserve">.288,11,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quindi abbiamo avuto un incremento di oltre</w:t>
      </w:r>
      <w:r>
        <w:rPr>
          <w:rFonts w:ascii="Garamond" w:hAnsi="Garamond"/>
          <w:color w:val="000000"/>
          <w:shd w:val="clear" w:color="auto" w:fill="FFFFFF"/>
        </w:rPr>
        <w:t xml:space="preserve"> €220000 nell'arco di così poco,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un incremento che</w:t>
      </w:r>
      <w:r>
        <w:rPr>
          <w:rFonts w:ascii="Garamond" w:hAnsi="Garamond"/>
          <w:color w:val="000000"/>
          <w:shd w:val="clear" w:color="auto" w:fill="FFFFFF"/>
        </w:rPr>
        <w:t xml:space="preserve"> si è stabilizzato già nel 2020,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quindi già c'era stato un balzo notevole dal 2019 al 2020 di €130000 che ancora di più è cresciut</w:t>
      </w:r>
      <w:r>
        <w:rPr>
          <w:rFonts w:ascii="Garamond" w:hAnsi="Garamond"/>
          <w:color w:val="000000"/>
          <w:shd w:val="clear" w:color="auto" w:fill="FFFFFF"/>
        </w:rPr>
        <w:t>o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</w:t>
      </w:r>
      <w:r>
        <w:rPr>
          <w:rFonts w:ascii="Garamond" w:hAnsi="Garamond"/>
          <w:color w:val="000000"/>
          <w:shd w:val="clear" w:color="auto" w:fill="FFFFFF"/>
        </w:rPr>
        <w:t xml:space="preserve">fino ad arrivare quasi ai 190. Al di là di tutte le parole, i refusi,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quello che c'è scritto all'interno del </w:t>
      </w:r>
      <w:proofErr w:type="spellStart"/>
      <w:r>
        <w:rPr>
          <w:rFonts w:ascii="Garamond" w:hAnsi="Garamond"/>
          <w:color w:val="000000"/>
          <w:shd w:val="clear" w:color="auto" w:fill="FFFFFF"/>
        </w:rPr>
        <w:t>Dup</w:t>
      </w:r>
      <w:proofErr w:type="spellEnd"/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mi piacerebbe guardarmi alle spalle </w:t>
      </w:r>
      <w:r>
        <w:rPr>
          <w:rFonts w:ascii="Garamond" w:hAnsi="Garamond"/>
          <w:color w:val="000000"/>
          <w:shd w:val="clear" w:color="auto" w:fill="FFFFFF"/>
        </w:rPr>
        <w:t xml:space="preserve">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vedere in questi due anni un'evidenza di quello che è stato fatto</w:t>
      </w:r>
      <w:r>
        <w:rPr>
          <w:rFonts w:ascii="Garamond" w:hAnsi="Garamond"/>
          <w:color w:val="000000"/>
          <w:shd w:val="clear" w:color="auto" w:fill="FFFFFF"/>
        </w:rPr>
        <w:t xml:space="preserve">. Invece ricordo così a memoria,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avrei volut</w:t>
      </w:r>
      <w:r>
        <w:rPr>
          <w:rFonts w:ascii="Garamond" w:hAnsi="Garamond"/>
          <w:color w:val="000000"/>
          <w:shd w:val="clear" w:color="auto" w:fill="FFFFFF"/>
        </w:rPr>
        <w:t>o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avere il tempo di controllar</w:t>
      </w:r>
      <w:r>
        <w:rPr>
          <w:rFonts w:ascii="Garamond" w:hAnsi="Garamond"/>
          <w:color w:val="000000"/>
          <w:shd w:val="clear" w:color="auto" w:fill="FFFFFF"/>
        </w:rPr>
        <w:t xml:space="preserve">e ma mi è sfuggito sinceramente,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però a memoria ricordo che il </w:t>
      </w:r>
      <w:r w:rsidR="00FC272B">
        <w:rPr>
          <w:rFonts w:ascii="Garamond" w:hAnsi="Garamond"/>
          <w:color w:val="000000"/>
          <w:shd w:val="clear" w:color="auto" w:fill="FFFFFF"/>
        </w:rPr>
        <w:t xml:space="preserve">Sindaco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l'anno scorso ci diceva di aver attuato già più </w:t>
      </w:r>
      <w:r>
        <w:rPr>
          <w:rFonts w:ascii="Garamond" w:hAnsi="Garamond"/>
          <w:color w:val="000000"/>
          <w:shd w:val="clear" w:color="auto" w:fill="FFFFFF"/>
        </w:rPr>
        <w:t>o meno il 90% del suo programma. R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ileggendolo oggi all'interno del </w:t>
      </w:r>
      <w:proofErr w:type="spellStart"/>
      <w:r>
        <w:rPr>
          <w:rFonts w:ascii="Garamond" w:hAnsi="Garamond"/>
          <w:color w:val="000000"/>
          <w:shd w:val="clear" w:color="auto" w:fill="FFFFFF"/>
        </w:rPr>
        <w:t>Dup</w:t>
      </w:r>
      <w:proofErr w:type="spellEnd"/>
      <w:r>
        <w:rPr>
          <w:rFonts w:ascii="Garamond" w:hAnsi="Garamond"/>
          <w:color w:val="000000"/>
          <w:shd w:val="clear" w:color="auto" w:fill="FFFFFF"/>
        </w:rPr>
        <w:t xml:space="preserve">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che come giustamente diceva l</w:t>
      </w:r>
      <w:r>
        <w:rPr>
          <w:rFonts w:ascii="Garamond" w:hAnsi="Garamond"/>
          <w:color w:val="000000"/>
          <w:shd w:val="clear" w:color="auto" w:fill="FFFFFF"/>
        </w:rPr>
        <w:t>’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assessore </w:t>
      </w:r>
      <w:proofErr w:type="spellStart"/>
      <w:r>
        <w:rPr>
          <w:rFonts w:ascii="Garamond" w:hAnsi="Garamond"/>
          <w:color w:val="000000"/>
          <w:shd w:val="clear" w:color="auto" w:fill="FFFFFF"/>
        </w:rPr>
        <w:t>Mezzanzanica</w:t>
      </w:r>
      <w:proofErr w:type="spellEnd"/>
      <w:r>
        <w:rPr>
          <w:rFonts w:ascii="Garamond" w:hAnsi="Garamond"/>
          <w:color w:val="000000"/>
          <w:shd w:val="clear" w:color="auto" w:fill="FFFFFF"/>
        </w:rPr>
        <w:t xml:space="preserve"> poi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richiama il program</w:t>
      </w:r>
      <w:r w:rsidR="00865169">
        <w:rPr>
          <w:rFonts w:ascii="Garamond" w:hAnsi="Garamond"/>
          <w:color w:val="000000"/>
          <w:shd w:val="clear" w:color="auto" w:fill="FFFFFF"/>
        </w:rPr>
        <w:t xml:space="preserve">ma iniziale poi sostanzialmente,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ecco perché credo non sia sta</w:t>
      </w:r>
      <w:r w:rsidR="00865169">
        <w:rPr>
          <w:rFonts w:ascii="Garamond" w:hAnsi="Garamond"/>
          <w:color w:val="000000"/>
          <w:shd w:val="clear" w:color="auto" w:fill="FFFFFF"/>
        </w:rPr>
        <w:t xml:space="preserve">to neanche più tanto di rivisto,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vedo veramente tanta strada ancora da fare nonostante la pioggia insistente di soldi che è stata </w:t>
      </w:r>
      <w:r w:rsidR="00865169">
        <w:rPr>
          <w:rFonts w:ascii="Garamond" w:hAnsi="Garamond"/>
          <w:color w:val="000000"/>
          <w:shd w:val="clear" w:color="auto" w:fill="FFFFFF"/>
        </w:rPr>
        <w:t xml:space="preserve">riversata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sul </w:t>
      </w:r>
      <w:r w:rsidR="00865169">
        <w:rPr>
          <w:rFonts w:ascii="Garamond" w:hAnsi="Garamond"/>
          <w:color w:val="000000"/>
          <w:shd w:val="clear" w:color="auto" w:fill="FFFFFF"/>
        </w:rPr>
        <w:t xml:space="preserve">Comune. Anzi,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in due anni quelli che erano i problemi che caratterizzavano quelli insolut</w:t>
      </w:r>
      <w:r w:rsidR="00865169">
        <w:rPr>
          <w:rFonts w:ascii="Garamond" w:hAnsi="Garamond"/>
          <w:color w:val="000000"/>
          <w:shd w:val="clear" w:color="auto" w:fill="FFFFFF"/>
        </w:rPr>
        <w:t xml:space="preserve">i che hanno iniziato il mandato,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uno per tutti </w:t>
      </w:r>
      <w:r w:rsidR="00865169">
        <w:rPr>
          <w:rFonts w:ascii="Garamond" w:hAnsi="Garamond"/>
          <w:color w:val="000000"/>
          <w:shd w:val="clear" w:color="auto" w:fill="FFFFFF"/>
        </w:rPr>
        <w:t xml:space="preserve">il famoso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campetto di via </w:t>
      </w:r>
      <w:r w:rsidR="00865169">
        <w:rPr>
          <w:rFonts w:ascii="Garamond" w:hAnsi="Garamond"/>
          <w:color w:val="000000"/>
          <w:shd w:val="clear" w:color="auto" w:fill="FFFFFF"/>
        </w:rPr>
        <w:t>M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artiri delle </w:t>
      </w:r>
      <w:r w:rsidR="00865169">
        <w:rPr>
          <w:rFonts w:ascii="Garamond" w:hAnsi="Garamond"/>
          <w:color w:val="000000"/>
          <w:shd w:val="clear" w:color="auto" w:fill="FFFFFF"/>
        </w:rPr>
        <w:t xml:space="preserve">Foibe è rimasto tale. Sono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trascorsi tantissimi giorni </w:t>
      </w:r>
      <w:r w:rsidR="00865169">
        <w:rPr>
          <w:rFonts w:ascii="Garamond" w:hAnsi="Garamond"/>
          <w:color w:val="000000"/>
          <w:shd w:val="clear" w:color="auto" w:fill="FFFFFF"/>
        </w:rPr>
        <w:t>e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quello che allora sembrava un problema minimo adesso </w:t>
      </w:r>
      <w:r w:rsidR="00865169">
        <w:rPr>
          <w:rFonts w:ascii="Garamond" w:hAnsi="Garamond"/>
          <w:color w:val="000000"/>
          <w:shd w:val="clear" w:color="auto" w:fill="FFFFFF"/>
        </w:rPr>
        <w:t xml:space="preserve">è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diventato grossissimo </w:t>
      </w:r>
      <w:r w:rsidR="00865169">
        <w:rPr>
          <w:rFonts w:ascii="Garamond" w:hAnsi="Garamond"/>
          <w:color w:val="000000"/>
          <w:shd w:val="clear" w:color="auto" w:fill="FFFFFF"/>
        </w:rPr>
        <w:t xml:space="preserve">e lampante dell'inefficienza,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quindi su questo sguardo al futuro io mi auguro che quelli che sono gli investimenti del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Comune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siano degli investimenti che effettivamente tengano conto delle esigenze della cittadinanza e per fare questo credo che sia indis</w:t>
      </w:r>
      <w:r w:rsidR="00865169">
        <w:rPr>
          <w:rFonts w:ascii="Garamond" w:hAnsi="Garamond"/>
          <w:color w:val="000000"/>
          <w:shd w:val="clear" w:color="auto" w:fill="FFFFFF"/>
        </w:rPr>
        <w:t xml:space="preserve">pensabile per quanto scocciante, per quanto pesante, il confronto con la popolazione. Questo manca. Manca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quando leggiamo i finanziamenti ma lo diremo anche dopo nel piano </w:t>
      </w:r>
      <w:r w:rsidR="00865169">
        <w:rPr>
          <w:rFonts w:ascii="Garamond" w:hAnsi="Garamond"/>
          <w:color w:val="000000"/>
          <w:shd w:val="clear" w:color="auto" w:fill="FFFFFF"/>
        </w:rPr>
        <w:t xml:space="preserve">triennale delle opere pubbliche,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manca perché leggiamo degli investimenti che potrebbero essere meravigliosi ma non sappiamo se sono a misura della popolazione di </w:t>
      </w:r>
      <w:r w:rsidR="00865169">
        <w:rPr>
          <w:rFonts w:ascii="Garamond" w:hAnsi="Garamond"/>
          <w:color w:val="000000"/>
          <w:shd w:val="clear" w:color="auto" w:fill="FFFFFF"/>
        </w:rPr>
        <w:t xml:space="preserve">Arnesano. Noi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chiediamo a questa maggioranza questo impegno </w:t>
      </w:r>
      <w:r w:rsidR="00865169">
        <w:rPr>
          <w:rFonts w:ascii="Garamond" w:hAnsi="Garamond"/>
          <w:color w:val="000000"/>
          <w:shd w:val="clear" w:color="auto" w:fill="FFFFFF"/>
        </w:rPr>
        <w:t xml:space="preserve">che al di là delle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parol</w:t>
      </w:r>
      <w:r w:rsidR="00865169">
        <w:rPr>
          <w:rFonts w:ascii="Garamond" w:hAnsi="Garamond"/>
          <w:color w:val="000000"/>
          <w:shd w:val="clear" w:color="auto" w:fill="FFFFFF"/>
        </w:rPr>
        <w:t xml:space="preserve">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perché nel </w:t>
      </w:r>
      <w:proofErr w:type="spellStart"/>
      <w:r w:rsidR="00865169">
        <w:rPr>
          <w:rFonts w:ascii="Garamond" w:hAnsi="Garamond"/>
          <w:color w:val="000000"/>
          <w:shd w:val="clear" w:color="auto" w:fill="FFFFFF"/>
        </w:rPr>
        <w:t>Dup</w:t>
      </w:r>
      <w:proofErr w:type="spellEnd"/>
      <w:r w:rsidR="00865169">
        <w:rPr>
          <w:rFonts w:ascii="Garamond" w:hAnsi="Garamond"/>
          <w:color w:val="000000"/>
          <w:shd w:val="clear" w:color="auto" w:fill="FFFFFF"/>
        </w:rPr>
        <w:t xml:space="preserve"> c'è scritto proprio. Il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costante confronto come cardine proprio di apertura del </w:t>
      </w:r>
      <w:proofErr w:type="spellStart"/>
      <w:r w:rsidR="00865169">
        <w:rPr>
          <w:rFonts w:ascii="Garamond" w:hAnsi="Garamond"/>
          <w:color w:val="000000"/>
          <w:shd w:val="clear" w:color="auto" w:fill="FFFFFF"/>
        </w:rPr>
        <w:t>Dup</w:t>
      </w:r>
      <w:proofErr w:type="spellEnd"/>
      <w:r w:rsidR="00865169">
        <w:rPr>
          <w:rFonts w:ascii="Garamond" w:hAnsi="Garamond"/>
          <w:color w:val="000000"/>
          <w:shd w:val="clear" w:color="auto" w:fill="FFFFFF"/>
        </w:rPr>
        <w:t xml:space="preserve">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però concretamente la cittadinanza non viene a</w:t>
      </w:r>
      <w:r w:rsidR="00865169">
        <w:rPr>
          <w:rFonts w:ascii="Garamond" w:hAnsi="Garamond"/>
          <w:color w:val="000000"/>
          <w:shd w:val="clear" w:color="auto" w:fill="FFFFFF"/>
        </w:rPr>
        <w:t xml:space="preserve">scoltata in veste istituzionale. Ci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sono dei canali che sono quelli di apertura che lasciano la possibilità di parlare non solo </w:t>
      </w:r>
      <w:r w:rsidR="00865169">
        <w:rPr>
          <w:rFonts w:ascii="Garamond" w:hAnsi="Garamond"/>
          <w:color w:val="000000"/>
          <w:shd w:val="clear" w:color="auto" w:fill="FFFFFF"/>
        </w:rPr>
        <w:t xml:space="preserve">all’amico, al confidente, alla persona che ci sta simpatica,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lasciano la parola anche a chi</w:t>
      </w:r>
      <w:r w:rsidR="00865169">
        <w:rPr>
          <w:rFonts w:ascii="Garamond" w:hAnsi="Garamond"/>
          <w:color w:val="000000"/>
          <w:shd w:val="clear" w:color="auto" w:fill="FFFFFF"/>
        </w:rPr>
        <w:t xml:space="preserve"> la pensa diversamente come noi. Non solo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in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Consiglio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comunale ma anche nelle assemb</w:t>
      </w:r>
      <w:r w:rsidR="00865169">
        <w:rPr>
          <w:rFonts w:ascii="Garamond" w:hAnsi="Garamond"/>
          <w:color w:val="000000"/>
          <w:shd w:val="clear" w:color="auto" w:fill="FFFFFF"/>
        </w:rPr>
        <w:t xml:space="preserve">lee aperte. Questi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passaggi in questa ammin</w:t>
      </w:r>
      <w:r w:rsidR="00865169">
        <w:rPr>
          <w:rFonts w:ascii="Garamond" w:hAnsi="Garamond"/>
          <w:color w:val="000000"/>
          <w:shd w:val="clear" w:color="auto" w:fill="FFFFFF"/>
        </w:rPr>
        <w:t xml:space="preserve">istrazione continuano a mancare. Mancavano nei 5 anni precedenti,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non so se mancavano anche </w:t>
      </w:r>
      <w:r w:rsidR="00865169">
        <w:rPr>
          <w:rFonts w:ascii="Garamond" w:hAnsi="Garamond"/>
          <w:color w:val="000000"/>
          <w:shd w:val="clear" w:color="auto" w:fill="FFFFFF"/>
        </w:rPr>
        <w:t xml:space="preserve">negli altri 10,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non so se mancassero anche </w:t>
      </w:r>
      <w:r w:rsidR="00865169">
        <w:rPr>
          <w:rFonts w:ascii="Garamond" w:hAnsi="Garamond"/>
          <w:color w:val="000000"/>
          <w:shd w:val="clear" w:color="auto" w:fill="FFFFFF"/>
        </w:rPr>
        <w:t xml:space="preserve">negli altri 20. Io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parlo di quello che </w:t>
      </w:r>
      <w:r w:rsidR="00865169">
        <w:rPr>
          <w:rFonts w:ascii="Garamond" w:hAnsi="Garamond"/>
          <w:color w:val="000000"/>
          <w:shd w:val="clear" w:color="auto" w:fill="FFFFFF"/>
        </w:rPr>
        <w:t xml:space="preserve">tocco con mano. Mancano delle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sedi di confronto aperte con i cittadini anche </w:t>
      </w:r>
      <w:r w:rsidR="00865169">
        <w:rPr>
          <w:rFonts w:ascii="Garamond" w:hAnsi="Garamond"/>
          <w:color w:val="000000"/>
          <w:shd w:val="clear" w:color="auto" w:fill="FFFFFF"/>
        </w:rPr>
        <w:t xml:space="preserve">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sopra</w:t>
      </w:r>
      <w:r w:rsidR="00865169">
        <w:rPr>
          <w:rFonts w:ascii="Garamond" w:hAnsi="Garamond"/>
          <w:color w:val="000000"/>
          <w:shd w:val="clear" w:color="auto" w:fill="FFFFFF"/>
        </w:rPr>
        <w:t xml:space="preserve">ttutto in relazione ai progetti. Quando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si spendono milioni occorre </w:t>
      </w:r>
      <w:r w:rsidR="00131F5E">
        <w:rPr>
          <w:rFonts w:ascii="Garamond" w:hAnsi="Garamond"/>
          <w:color w:val="000000"/>
          <w:shd w:val="clear" w:color="auto" w:fill="FFFFFF"/>
        </w:rPr>
        <w:t xml:space="preserve">anche sentire la popolazione,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fare dire la sua a </w:t>
      </w:r>
      <w:r w:rsidR="00131F5E">
        <w:rPr>
          <w:rFonts w:ascii="Garamond" w:hAnsi="Garamond"/>
          <w:color w:val="000000"/>
          <w:shd w:val="clear" w:color="auto" w:fill="FFFFFF"/>
        </w:rPr>
        <w:t xml:space="preserve">chi abbia voglia di intervenire. Non significa, come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qualcuno ci ha accusato</w:t>
      </w:r>
      <w:r w:rsidR="00131F5E">
        <w:rPr>
          <w:rFonts w:ascii="Garamond" w:hAnsi="Garamond"/>
          <w:color w:val="000000"/>
          <w:shd w:val="clear" w:color="auto" w:fill="FFFFFF"/>
        </w:rPr>
        <w:t xml:space="preserve">, la volontà di mettere il becco, non si tratta di quello. Quando si ascolta,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quando ci si confronta probabilmente si rimane anche della stessa </w:t>
      </w:r>
      <w:r w:rsidR="00131F5E">
        <w:rPr>
          <w:rFonts w:ascii="Garamond" w:hAnsi="Garamond"/>
          <w:color w:val="000000"/>
          <w:shd w:val="clear" w:color="auto" w:fill="FFFFFF"/>
        </w:rPr>
        <w:t xml:space="preserve">opinione. In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commi</w:t>
      </w:r>
      <w:r w:rsidR="00131F5E">
        <w:rPr>
          <w:rFonts w:ascii="Garamond" w:hAnsi="Garamond"/>
          <w:color w:val="000000"/>
          <w:shd w:val="clear" w:color="auto" w:fill="FFFFFF"/>
        </w:rPr>
        <w:t xml:space="preserve">ssione le cose le abbiamo dette,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non si è discusso del </w:t>
      </w:r>
      <w:r w:rsidR="00131F5E">
        <w:rPr>
          <w:rFonts w:ascii="Garamond" w:hAnsi="Garamond"/>
          <w:color w:val="000000"/>
          <w:shd w:val="clear" w:color="auto" w:fill="FFFFFF"/>
        </w:rPr>
        <w:t xml:space="preserve">fondo contenzioso? Mi sembra di sì, si è discusso anche di altro,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però questo non significa che io discuto con te arrivo </w:t>
      </w:r>
      <w:r w:rsidR="00131F5E">
        <w:rPr>
          <w:rFonts w:ascii="Garamond" w:hAnsi="Garamond"/>
          <w:color w:val="000000"/>
          <w:shd w:val="clear" w:color="auto" w:fill="FFFFFF"/>
        </w:rPr>
        <w:t xml:space="preserve">qua 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ho cambiato idea solo perché ci </w:t>
      </w:r>
      <w:r w:rsidR="00131F5E">
        <w:rPr>
          <w:rFonts w:ascii="Garamond" w:hAnsi="Garamond"/>
          <w:color w:val="000000"/>
          <w:shd w:val="clear" w:color="auto" w:fill="FFFFFF"/>
        </w:rPr>
        <w:t xml:space="preserve">siamo confrontati. Esiste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anche una istituzionale ecco il confronto deve essere poi verbalizzato e</w:t>
      </w:r>
      <w:r w:rsidR="00131F5E">
        <w:rPr>
          <w:rFonts w:ascii="Garamond" w:hAnsi="Garamond"/>
          <w:color w:val="000000"/>
          <w:shd w:val="clear" w:color="auto" w:fill="FFFFFF"/>
        </w:rPr>
        <w:t xml:space="preserve">d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</w:t>
      </w:r>
      <w:r w:rsidR="00131F5E">
        <w:rPr>
          <w:rFonts w:ascii="Garamond" w:hAnsi="Garamond"/>
          <w:color w:val="000000"/>
          <w:shd w:val="clear" w:color="auto" w:fill="FFFFFF"/>
        </w:rPr>
        <w:t xml:space="preserve">è il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Consiglio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comunal</w:t>
      </w:r>
      <w:r w:rsidR="00131F5E">
        <w:rPr>
          <w:rFonts w:ascii="Garamond" w:hAnsi="Garamond"/>
          <w:color w:val="000000"/>
          <w:shd w:val="clear" w:color="auto" w:fill="FFFFFF"/>
        </w:rPr>
        <w:t xml:space="preserve">e. Il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confronto arricchisce </w:t>
      </w:r>
      <w:r w:rsidR="00131F5E">
        <w:rPr>
          <w:rFonts w:ascii="Garamond" w:hAnsi="Garamond"/>
          <w:color w:val="000000"/>
          <w:shd w:val="clear" w:color="auto" w:fill="FFFFFF"/>
        </w:rPr>
        <w:t xml:space="preserve">se si ha volontà di arricchire,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ma se non </w:t>
      </w:r>
      <w:r w:rsidR="00131F5E">
        <w:rPr>
          <w:rFonts w:ascii="Garamond" w:hAnsi="Garamond"/>
          <w:color w:val="000000"/>
          <w:shd w:val="clear" w:color="auto" w:fill="FFFFFF"/>
        </w:rPr>
        <w:t xml:space="preserve">si ha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questa volontà comunque </w:t>
      </w:r>
      <w:r w:rsidR="00131F5E">
        <w:rPr>
          <w:rFonts w:ascii="Garamond" w:hAnsi="Garamond"/>
          <w:color w:val="000000"/>
          <w:shd w:val="clear" w:color="auto" w:fill="FFFFFF"/>
        </w:rPr>
        <w:t xml:space="preserve">dà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un senso di apertura </w:t>
      </w:r>
      <w:r w:rsidR="00131F5E">
        <w:rPr>
          <w:rFonts w:ascii="Garamond" w:hAnsi="Garamond"/>
          <w:color w:val="000000"/>
          <w:shd w:val="clear" w:color="auto" w:fill="FFFFFF"/>
        </w:rPr>
        <w:t xml:space="preserve">e di trasparenza. Io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è questo q</w:t>
      </w:r>
      <w:r w:rsidR="00131F5E">
        <w:rPr>
          <w:rFonts w:ascii="Garamond" w:hAnsi="Garamond"/>
          <w:color w:val="000000"/>
          <w:shd w:val="clear" w:color="auto" w:fill="FFFFFF"/>
        </w:rPr>
        <w:t xml:space="preserve">uello che vorrei vedere attuato,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che mi auguro attuato all'interno di questo gruppo </w:t>
      </w:r>
      <w:proofErr w:type="spellStart"/>
      <w:r w:rsidR="00131F5E">
        <w:rPr>
          <w:rFonts w:ascii="Garamond" w:hAnsi="Garamond"/>
          <w:color w:val="000000"/>
          <w:shd w:val="clear" w:color="auto" w:fill="FFFFFF"/>
        </w:rPr>
        <w:t>Dup</w:t>
      </w:r>
      <w:proofErr w:type="spellEnd"/>
      <w:r w:rsidR="00131F5E">
        <w:rPr>
          <w:rFonts w:ascii="Garamond" w:hAnsi="Garamond"/>
          <w:color w:val="000000"/>
          <w:shd w:val="clear" w:color="auto" w:fill="FFFFFF"/>
        </w:rPr>
        <w:t xml:space="preserve">, al di là di tutto,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un confr</w:t>
      </w:r>
      <w:r w:rsidR="00131F5E">
        <w:rPr>
          <w:rFonts w:ascii="Garamond" w:hAnsi="Garamond"/>
          <w:color w:val="000000"/>
          <w:shd w:val="clear" w:color="auto" w:fill="FFFFFF"/>
        </w:rPr>
        <w:t xml:space="preserve">onto aperto con la cittadinanza. La capacità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anche di ascoltare chi la pensa </w:t>
      </w:r>
      <w:r w:rsidR="00131F5E">
        <w:rPr>
          <w:rFonts w:ascii="Garamond" w:hAnsi="Garamond"/>
          <w:color w:val="000000"/>
          <w:shd w:val="clear" w:color="auto" w:fill="FFFFFF"/>
        </w:rPr>
        <w:t xml:space="preserve">diversamente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come noi o chi può avere anche un'idea migliore e quindi la potrebbe anche valorizzare attraverso </w:t>
      </w:r>
      <w:r w:rsidR="0050306E">
        <w:rPr>
          <w:rFonts w:ascii="Garamond" w:hAnsi="Garamond"/>
          <w:color w:val="000000"/>
          <w:shd w:val="clear" w:color="auto" w:fill="FFFFFF"/>
        </w:rPr>
        <w:t xml:space="preserve">gli strumenti della maggioranza.  </w:t>
      </w:r>
    </w:p>
    <w:p w:rsidR="0050306E" w:rsidRDefault="0050306E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50306E" w:rsidRDefault="0050306E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ASSESSORE MEZZANZANICA – Posso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fare una breve replica sol</w:t>
      </w:r>
      <w:r>
        <w:rPr>
          <w:rFonts w:ascii="Garamond" w:hAnsi="Garamond"/>
          <w:color w:val="000000"/>
          <w:shd w:val="clear" w:color="auto" w:fill="FFFFFF"/>
        </w:rPr>
        <w:t xml:space="preserve">o sulla questione del confronto? Allora,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il confronto ben</w:t>
      </w:r>
      <w:r>
        <w:rPr>
          <w:rFonts w:ascii="Garamond" w:hAnsi="Garamond"/>
          <w:color w:val="000000"/>
          <w:shd w:val="clear" w:color="auto" w:fill="FFFFFF"/>
        </w:rPr>
        <w:t xml:space="preserve"> venga,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in commissi</w:t>
      </w:r>
      <w:r>
        <w:rPr>
          <w:rFonts w:ascii="Garamond" w:hAnsi="Garamond"/>
          <w:color w:val="000000"/>
          <w:shd w:val="clear" w:color="auto" w:fill="FFFFFF"/>
        </w:rPr>
        <w:t xml:space="preserve">one l'abbiamo sempre dimostrato,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sia quando dirigev</w:t>
      </w:r>
      <w:r>
        <w:rPr>
          <w:rFonts w:ascii="Garamond" w:hAnsi="Garamond"/>
          <w:color w:val="000000"/>
          <w:shd w:val="clear" w:color="auto" w:fill="FFFFFF"/>
        </w:rPr>
        <w:t xml:space="preserve">o la prima commissione io,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devo dire siamo sempre stati aperti anche operativamente ad andare a modificare il singolo rigo sba</w:t>
      </w:r>
      <w:r>
        <w:rPr>
          <w:rFonts w:ascii="Garamond" w:hAnsi="Garamond"/>
          <w:color w:val="000000"/>
          <w:shd w:val="clear" w:color="auto" w:fill="FFFFFF"/>
        </w:rPr>
        <w:t xml:space="preserve">gliato. La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mia polemica con il consigliere </w:t>
      </w:r>
      <w:r>
        <w:rPr>
          <w:rFonts w:ascii="Garamond" w:hAnsi="Garamond"/>
          <w:color w:val="000000"/>
          <w:shd w:val="clear" w:color="auto" w:fill="FFFFFF"/>
        </w:rPr>
        <w:t>M</w:t>
      </w:r>
      <w:r w:rsidR="00FC272B" w:rsidRPr="002002C3">
        <w:rPr>
          <w:rFonts w:ascii="Garamond" w:hAnsi="Garamond"/>
          <w:color w:val="000000"/>
          <w:shd w:val="clear" w:color="auto" w:fill="FFFFFF"/>
        </w:rPr>
        <w:t>anfreda è che mag</w:t>
      </w:r>
      <w:r>
        <w:rPr>
          <w:rFonts w:ascii="Garamond" w:hAnsi="Garamond"/>
          <w:color w:val="000000"/>
          <w:shd w:val="clear" w:color="auto" w:fill="FFFFFF"/>
        </w:rPr>
        <w:t xml:space="preserve">ari su certe questioni tecniche,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se si vogliono portare certi refusi si possono anche portare in commissione e non in </w:t>
      </w:r>
      <w:r>
        <w:rPr>
          <w:rFonts w:ascii="Garamond" w:hAnsi="Garamond"/>
          <w:color w:val="000000"/>
          <w:shd w:val="clear" w:color="auto" w:fill="FFFFFF"/>
        </w:rPr>
        <w:t xml:space="preserve">Consiglio. </w:t>
      </w:r>
    </w:p>
    <w:p w:rsidR="0050306E" w:rsidRDefault="0050306E" w:rsidP="00D10EE0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50306E" w:rsidRDefault="0050306E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MANFREDA – Sì, perché noi il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correttore di bozze siamo </w:t>
      </w:r>
      <w:r>
        <w:rPr>
          <w:rFonts w:ascii="Garamond" w:hAnsi="Garamond"/>
          <w:color w:val="000000"/>
          <w:shd w:val="clear" w:color="auto" w:fill="FFFFFF"/>
        </w:rPr>
        <w:t xml:space="preserve">in commissione. </w:t>
      </w:r>
    </w:p>
    <w:p w:rsidR="0050306E" w:rsidRDefault="0050306E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Scusa, se mi hai mandato la documentazione il giorno prima… </w:t>
      </w:r>
    </w:p>
    <w:p w:rsidR="0050306E" w:rsidRDefault="0050306E" w:rsidP="00D10EE0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2A14F8" w:rsidRDefault="0050306E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ASSESSORE MEZZANZANICA – Siamo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anche co</w:t>
      </w:r>
      <w:r>
        <w:rPr>
          <w:rFonts w:ascii="Garamond" w:hAnsi="Garamond"/>
          <w:color w:val="000000"/>
          <w:shd w:val="clear" w:color="auto" w:fill="FFFFFF"/>
        </w:rPr>
        <w:t>rrettori di bozze</w:t>
      </w:r>
      <w:r w:rsidR="002A14F8">
        <w:rPr>
          <w:rFonts w:ascii="Garamond" w:hAnsi="Garamond"/>
          <w:color w:val="000000"/>
          <w:shd w:val="clear" w:color="auto" w:fill="FFFFFF"/>
        </w:rPr>
        <w:t>.</w:t>
      </w:r>
    </w:p>
    <w:p w:rsidR="002A14F8" w:rsidRDefault="002A14F8" w:rsidP="00D10EE0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2A14F8" w:rsidRDefault="002A14F8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MANFREDA – Nella prima seduta non abbiamo nemmeno venuti per problemi che avevamo.  </w:t>
      </w:r>
    </w:p>
    <w:p w:rsidR="002A14F8" w:rsidRDefault="002A14F8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50306E" w:rsidRDefault="002A14F8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ASSESSORE MEZZANZANICA – Perché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la tua </w:t>
      </w:r>
      <w:r w:rsidR="0050306E">
        <w:rPr>
          <w:rFonts w:ascii="Garamond" w:hAnsi="Garamond"/>
          <w:color w:val="000000"/>
          <w:shd w:val="clear" w:color="auto" w:fill="FFFFFF"/>
        </w:rPr>
        <w:t xml:space="preserve">accusa non va verso di me,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la tua accusa</w:t>
      </w:r>
      <w:r w:rsidR="0050306E">
        <w:rPr>
          <w:rFonts w:ascii="Garamond" w:hAnsi="Garamond"/>
          <w:color w:val="000000"/>
          <w:shd w:val="clear" w:color="auto" w:fill="FFFFFF"/>
        </w:rPr>
        <w:t xml:space="preserve">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va verso il </w:t>
      </w:r>
      <w:r w:rsidR="0050306E">
        <w:rPr>
          <w:rFonts w:ascii="Garamond" w:hAnsi="Garamond"/>
          <w:color w:val="000000"/>
          <w:shd w:val="clear" w:color="auto" w:fill="FFFFFF"/>
        </w:rPr>
        <w:t xml:space="preserve">personale.  </w:t>
      </w:r>
    </w:p>
    <w:p w:rsidR="0050306E" w:rsidRDefault="0050306E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2A14F8" w:rsidRDefault="0050306E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SINDACO – Lei non stava bene alla prima commissione, no? Mi viene da capire tutt’altro a questo punto. </w:t>
      </w:r>
      <w:r w:rsidR="002A14F8">
        <w:rPr>
          <w:rFonts w:ascii="Garamond" w:hAnsi="Garamond"/>
          <w:color w:val="000000"/>
          <w:shd w:val="clear" w:color="auto" w:fill="FFFFFF"/>
        </w:rPr>
        <w:t xml:space="preserve">Lei ha mandato una giustificazione che non stava bene, </w:t>
      </w:r>
      <w:proofErr w:type="spellStart"/>
      <w:r w:rsidR="002A14F8">
        <w:rPr>
          <w:rFonts w:ascii="Garamond" w:hAnsi="Garamond"/>
          <w:color w:val="000000"/>
          <w:shd w:val="clear" w:color="auto" w:fill="FFFFFF"/>
        </w:rPr>
        <w:t>mo</w:t>
      </w:r>
      <w:proofErr w:type="spellEnd"/>
      <w:r w:rsidR="002A14F8">
        <w:rPr>
          <w:rFonts w:ascii="Garamond" w:hAnsi="Garamond"/>
          <w:color w:val="000000"/>
          <w:shd w:val="clear" w:color="auto" w:fill="FFFFFF"/>
        </w:rPr>
        <w:t xml:space="preserve"> sta dicendo che non è venuto perché era all’ultimo minuto. Mi vengono dei dubbi sulla veridicità di quella dichiarazione. </w:t>
      </w:r>
    </w:p>
    <w:p w:rsidR="002A14F8" w:rsidRDefault="002A14F8" w:rsidP="00D10EE0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2A14F8" w:rsidRDefault="002A14F8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MANFREDA – (fuori microfono)  </w:t>
      </w:r>
    </w:p>
    <w:p w:rsidR="002A14F8" w:rsidRDefault="002A14F8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2A14F8" w:rsidRDefault="002A14F8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SINDACO - Per farla saltare, no? </w:t>
      </w:r>
    </w:p>
    <w:p w:rsidR="002A14F8" w:rsidRDefault="002A14F8" w:rsidP="00D10EE0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2A14F8" w:rsidRDefault="002A14F8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– Non è saltata, si informi. È stata tenuta regolarmente la prima commissione.  </w:t>
      </w:r>
    </w:p>
    <w:p w:rsidR="002A14F8" w:rsidRDefault="002A14F8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2A14F8" w:rsidRDefault="002A14F8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SINDACO – Il giorno dopo.  </w:t>
      </w:r>
    </w:p>
    <w:p w:rsidR="002A14F8" w:rsidRDefault="002A14F8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2A14F8" w:rsidRDefault="002A14F8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– No, si è tenuta con i soli consiglieri di maggioranza. </w:t>
      </w:r>
    </w:p>
    <w:p w:rsidR="002A14F8" w:rsidRDefault="002A14F8" w:rsidP="00D10EE0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2A14F8" w:rsidRDefault="002A14F8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SINDACO – Prego consigliere Russo.  </w:t>
      </w:r>
    </w:p>
    <w:p w:rsidR="002A14F8" w:rsidRDefault="002A14F8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190D58" w:rsidRDefault="002A14F8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RUSSO </w:t>
      </w:r>
      <w:r w:rsidR="00190D58">
        <w:rPr>
          <w:rFonts w:ascii="Garamond" w:hAnsi="Garamond"/>
          <w:color w:val="000000"/>
          <w:shd w:val="clear" w:color="auto" w:fill="FFFFFF"/>
        </w:rPr>
        <w:t>–</w:t>
      </w:r>
      <w:r>
        <w:rPr>
          <w:rFonts w:ascii="Garamond" w:hAnsi="Garamond"/>
          <w:color w:val="000000"/>
          <w:shd w:val="clear" w:color="auto" w:fill="FFFFFF"/>
        </w:rPr>
        <w:t xml:space="preserve"> </w:t>
      </w:r>
      <w:r w:rsidR="00190D58">
        <w:rPr>
          <w:rFonts w:ascii="Garamond" w:hAnsi="Garamond"/>
          <w:color w:val="000000"/>
          <w:shd w:val="clear" w:color="auto" w:fill="FFFFFF"/>
        </w:rPr>
        <w:t xml:space="preserve">Delle considerazioni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su alcuni punti che ha toccato </w:t>
      </w:r>
      <w:r w:rsidR="00190D58">
        <w:rPr>
          <w:rFonts w:ascii="Garamond" w:hAnsi="Garamond"/>
          <w:color w:val="000000"/>
          <w:shd w:val="clear" w:color="auto" w:fill="FFFFFF"/>
        </w:rPr>
        <w:t xml:space="preserve">l'assessore. Sulla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parte relativa al piano triennale delle opere pubbliche riferisce che si passa da €2</w:t>
      </w:r>
      <w:r w:rsidR="00190D58">
        <w:rPr>
          <w:rFonts w:ascii="Garamond" w:hAnsi="Garamond"/>
          <w:color w:val="000000"/>
          <w:shd w:val="clear" w:color="auto" w:fill="FFFFFF"/>
        </w:rPr>
        <w:t>.500.000 di euro a 7,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8 milioni circa </w:t>
      </w:r>
      <w:r w:rsidR="00190D58">
        <w:rPr>
          <w:rFonts w:ascii="Garamond" w:hAnsi="Garamond"/>
          <w:color w:val="000000"/>
          <w:shd w:val="clear" w:color="auto" w:fill="FFFFFF"/>
        </w:rPr>
        <w:t xml:space="preserve">nei prossimi anni. È considerevole,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significa che</w:t>
      </w:r>
      <w:r w:rsidR="00190D58">
        <w:rPr>
          <w:rFonts w:ascii="Garamond" w:hAnsi="Garamond"/>
          <w:color w:val="000000"/>
          <w:shd w:val="clear" w:color="auto" w:fill="FFFFFF"/>
        </w:rPr>
        <w:t xml:space="preserve"> c'è un minimo di progettualità. C</w:t>
      </w:r>
      <w:r w:rsidR="00FC272B" w:rsidRPr="002002C3">
        <w:rPr>
          <w:rFonts w:ascii="Garamond" w:hAnsi="Garamond"/>
          <w:color w:val="000000"/>
          <w:shd w:val="clear" w:color="auto" w:fill="FFFFFF"/>
        </w:rPr>
        <w:t>hiaramente a beneficio di chi ci ascolta parliamo in alcuni casi di opere che probabilmente ci auguria</w:t>
      </w:r>
      <w:r w:rsidR="00190D58">
        <w:rPr>
          <w:rFonts w:ascii="Garamond" w:hAnsi="Garamond"/>
          <w:color w:val="000000"/>
          <w:shd w:val="clear" w:color="auto" w:fill="FFFFFF"/>
        </w:rPr>
        <w:t xml:space="preserve">mo tutti che vengano realizzate,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ma nella maggior parte dei casi sono progettualità messe obbligatoriamente altrimenti poi non sarebbero cantierabil</w:t>
      </w:r>
      <w:r w:rsidR="00190D58">
        <w:rPr>
          <w:rFonts w:ascii="Garamond" w:hAnsi="Garamond"/>
          <w:color w:val="000000"/>
          <w:shd w:val="clear" w:color="auto" w:fill="FFFFFF"/>
        </w:rPr>
        <w:t>i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all'interno del piano triennale opere pubbliche </w:t>
      </w:r>
      <w:r w:rsidR="00190D58">
        <w:rPr>
          <w:rFonts w:ascii="Garamond" w:hAnsi="Garamond"/>
          <w:color w:val="000000"/>
          <w:shd w:val="clear" w:color="auto" w:fill="FFFFFF"/>
        </w:rPr>
        <w:t xml:space="preserve">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si spera che vengano realizzat</w:t>
      </w:r>
      <w:r w:rsidR="00190D58">
        <w:rPr>
          <w:rFonts w:ascii="Garamond" w:hAnsi="Garamond"/>
          <w:color w:val="000000"/>
          <w:shd w:val="clear" w:color="auto" w:fill="FFFFFF"/>
        </w:rPr>
        <w:t>e.</w:t>
      </w:r>
    </w:p>
    <w:p w:rsidR="009D290C" w:rsidRDefault="00190D58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Io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non entro nel merito della </w:t>
      </w:r>
      <w:r>
        <w:rPr>
          <w:rFonts w:ascii="Garamond" w:hAnsi="Garamond"/>
          <w:color w:val="000000"/>
          <w:shd w:val="clear" w:color="auto" w:fill="FFFFFF"/>
        </w:rPr>
        <w:t xml:space="preserve">quantità,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perché potrebbe essere sterile parlare di due milioni e mezzo </w:t>
      </w:r>
      <w:r>
        <w:rPr>
          <w:rFonts w:ascii="Garamond" w:hAnsi="Garamond"/>
          <w:color w:val="000000"/>
          <w:shd w:val="clear" w:color="auto" w:fill="FFFFFF"/>
        </w:rPr>
        <w:t xml:space="preserve">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di 7 milioni e mezzo di euro come valore d</w:t>
      </w:r>
      <w:r>
        <w:rPr>
          <w:rFonts w:ascii="Garamond" w:hAnsi="Garamond"/>
          <w:color w:val="000000"/>
          <w:shd w:val="clear" w:color="auto" w:fill="FFFFFF"/>
        </w:rPr>
        <w:t>elle opere. R</w:t>
      </w:r>
      <w:r w:rsidR="00FC272B" w:rsidRPr="002002C3">
        <w:rPr>
          <w:rFonts w:ascii="Garamond" w:hAnsi="Garamond"/>
          <w:color w:val="000000"/>
          <w:shd w:val="clear" w:color="auto" w:fill="FFFFFF"/>
        </w:rPr>
        <w:t>icordiamoci che all'interno di quelli c'è semp</w:t>
      </w:r>
      <w:r>
        <w:rPr>
          <w:rFonts w:ascii="Garamond" w:hAnsi="Garamond"/>
          <w:color w:val="000000"/>
          <w:shd w:val="clear" w:color="auto" w:fill="FFFFFF"/>
        </w:rPr>
        <w:t xml:space="preserve">re bando sport e periferie 2019,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per il quale si parla anche all'interno del </w:t>
      </w:r>
      <w:proofErr w:type="spellStart"/>
      <w:r>
        <w:rPr>
          <w:rFonts w:ascii="Garamond" w:hAnsi="Garamond"/>
          <w:color w:val="000000"/>
          <w:shd w:val="clear" w:color="auto" w:fill="FFFFFF"/>
        </w:rPr>
        <w:t>Dup</w:t>
      </w:r>
      <w:proofErr w:type="spellEnd"/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di un possibile </w:t>
      </w:r>
      <w:r>
        <w:rPr>
          <w:rFonts w:ascii="Garamond" w:hAnsi="Garamond"/>
          <w:color w:val="000000"/>
          <w:shd w:val="clear" w:color="auto" w:fill="FFFFFF"/>
        </w:rPr>
        <w:t>co</w:t>
      </w:r>
      <w:r w:rsidR="00FC272B" w:rsidRPr="002002C3">
        <w:rPr>
          <w:rFonts w:ascii="Garamond" w:hAnsi="Garamond"/>
          <w:color w:val="000000"/>
          <w:shd w:val="clear" w:color="auto" w:fill="FFFFFF"/>
        </w:rPr>
        <w:t>finanziamento</w:t>
      </w:r>
      <w:r>
        <w:rPr>
          <w:rFonts w:ascii="Garamond" w:hAnsi="Garamond"/>
          <w:color w:val="000000"/>
          <w:shd w:val="clear" w:color="auto" w:fill="FFFFFF"/>
        </w:rPr>
        <w:t xml:space="preserve">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quindi </w:t>
      </w:r>
      <w:r>
        <w:rPr>
          <w:rFonts w:ascii="Garamond" w:hAnsi="Garamond"/>
          <w:color w:val="000000"/>
          <w:shd w:val="clear" w:color="auto" w:fill="FFFFFF"/>
        </w:rPr>
        <w:t xml:space="preserve">l'accensione di un mutuo. Io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d</w:t>
      </w:r>
      <w:r>
        <w:rPr>
          <w:rFonts w:ascii="Garamond" w:hAnsi="Garamond"/>
          <w:color w:val="000000"/>
          <w:shd w:val="clear" w:color="auto" w:fill="FFFFFF"/>
        </w:rPr>
        <w:t xml:space="preserve">irei di darci ragione una volta,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l'av</w:t>
      </w:r>
      <w:r>
        <w:rPr>
          <w:rFonts w:ascii="Garamond" w:hAnsi="Garamond"/>
          <w:color w:val="000000"/>
          <w:shd w:val="clear" w:color="auto" w:fill="FFFFFF"/>
        </w:rPr>
        <w:t xml:space="preserve">ete fatto quest'anno, poi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l'anno prossimo almeno vedete di riuscire a toglierlo </w:t>
      </w:r>
      <w:r>
        <w:rPr>
          <w:rFonts w:ascii="Garamond" w:hAnsi="Garamond"/>
          <w:color w:val="000000"/>
          <w:shd w:val="clear" w:color="auto" w:fill="FFFFFF"/>
        </w:rPr>
        <w:t xml:space="preserve">perché non è un libro dei sogni, è un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libro proprio </w:t>
      </w:r>
      <w:r>
        <w:rPr>
          <w:rFonts w:ascii="Garamond" w:hAnsi="Garamond"/>
          <w:color w:val="000000"/>
          <w:shd w:val="clear" w:color="auto" w:fill="FFFFFF"/>
        </w:rPr>
        <w:t xml:space="preserve">dell'impossibile quello. Poi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ci sono i libri dei sogni che sono invece gli interventi </w:t>
      </w:r>
      <w:r w:rsidR="0008467B">
        <w:rPr>
          <w:rFonts w:ascii="Garamond" w:hAnsi="Garamond"/>
          <w:color w:val="000000"/>
          <w:shd w:val="clear" w:color="auto" w:fill="FFFFFF"/>
        </w:rPr>
        <w:t xml:space="preserve">sull’edilizia,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sulla parte dell' infrastruttura scolastica per il quale anche in campag</w:t>
      </w:r>
      <w:r w:rsidR="0008467B">
        <w:rPr>
          <w:rFonts w:ascii="Garamond" w:hAnsi="Garamond"/>
          <w:color w:val="000000"/>
          <w:shd w:val="clear" w:color="auto" w:fill="FFFFFF"/>
        </w:rPr>
        <w:t xml:space="preserve">na elettorale si dava per fatto, si dava per avvenuto, invece non è così. Ma non è tanto nemmeno questo,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noi vogliamo solo rimarcarlo su come dovrebbe essere riportato </w:t>
      </w:r>
      <w:r w:rsidR="0008467B">
        <w:rPr>
          <w:rFonts w:ascii="Garamond" w:hAnsi="Garamond"/>
          <w:color w:val="000000"/>
          <w:shd w:val="clear" w:color="auto" w:fill="FFFFFF"/>
        </w:rPr>
        <w:t>e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compilato il piano trienn</w:t>
      </w:r>
      <w:r w:rsidR="0008467B">
        <w:rPr>
          <w:rFonts w:ascii="Garamond" w:hAnsi="Garamond"/>
          <w:color w:val="000000"/>
          <w:shd w:val="clear" w:color="auto" w:fill="FFFFFF"/>
        </w:rPr>
        <w:t xml:space="preserve">ale delle opere pubbliche. Mi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riallaccio a una considerazione fatta anche in questo consenso in una commissione per altri argomenti che riguarda</w:t>
      </w:r>
      <w:r w:rsidR="0008467B">
        <w:rPr>
          <w:rFonts w:ascii="Garamond" w:hAnsi="Garamond"/>
          <w:color w:val="000000"/>
          <w:shd w:val="clear" w:color="auto" w:fill="FFFFFF"/>
        </w:rPr>
        <w:t xml:space="preserve">vano però sempre infrastrutture,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in quel caso era il progetto che abbiamo avviato con il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Comune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di </w:t>
      </w:r>
      <w:r w:rsidR="0008467B">
        <w:rPr>
          <w:rFonts w:ascii="Garamond" w:hAnsi="Garamond"/>
          <w:color w:val="000000"/>
          <w:shd w:val="clear" w:color="auto" w:fill="FFFFFF"/>
        </w:rPr>
        <w:t xml:space="preserve">Monteroni,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dove segnalavo all'interno della commissione l'opportunità di utilizzare la straordinarietà messa a </w:t>
      </w:r>
      <w:r w:rsidR="00FC272B" w:rsidRPr="002002C3">
        <w:rPr>
          <w:rFonts w:ascii="Garamond" w:hAnsi="Garamond"/>
          <w:color w:val="000000"/>
          <w:shd w:val="clear" w:color="auto" w:fill="FFFFFF"/>
        </w:rPr>
        <w:lastRenderedPageBreak/>
        <w:t xml:space="preserve">disposizione dei fondi derivanti </w:t>
      </w:r>
      <w:r w:rsidR="0008467B">
        <w:rPr>
          <w:rFonts w:ascii="Garamond" w:hAnsi="Garamond"/>
          <w:color w:val="000000"/>
          <w:shd w:val="clear" w:color="auto" w:fill="FFFFFF"/>
        </w:rPr>
        <w:t xml:space="preserve">dal PNRR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soprattutto ma anche di altre fonti di finanziamento alle reali </w:t>
      </w:r>
      <w:r w:rsidR="0008467B">
        <w:rPr>
          <w:rFonts w:ascii="Garamond" w:hAnsi="Garamond"/>
          <w:color w:val="000000"/>
          <w:shd w:val="clear" w:color="auto" w:fill="FFFFFF"/>
        </w:rPr>
        <w:t xml:space="preserve">necessità della nostra comunità. Cioè </w:t>
      </w:r>
      <w:r w:rsidR="00FC272B" w:rsidRPr="002002C3">
        <w:rPr>
          <w:rFonts w:ascii="Garamond" w:hAnsi="Garamond"/>
          <w:color w:val="000000"/>
          <w:shd w:val="clear" w:color="auto" w:fill="FFFFFF"/>
        </w:rPr>
        <w:t>fare un campo di calcio o u</w:t>
      </w:r>
      <w:r w:rsidR="0008467B">
        <w:rPr>
          <w:rFonts w:ascii="Garamond" w:hAnsi="Garamond"/>
          <w:color w:val="000000"/>
          <w:shd w:val="clear" w:color="auto" w:fill="FFFFFF"/>
        </w:rPr>
        <w:t>n campo di altra natura o in un’</w:t>
      </w:r>
      <w:r w:rsidR="00FC272B" w:rsidRPr="002002C3">
        <w:rPr>
          <w:rFonts w:ascii="Garamond" w:hAnsi="Garamond"/>
          <w:color w:val="000000"/>
          <w:shd w:val="clear" w:color="auto" w:fill="FFFFFF"/>
        </w:rPr>
        <w:t>altr</w:t>
      </w:r>
      <w:r w:rsidR="0008467B">
        <w:rPr>
          <w:rFonts w:ascii="Garamond" w:hAnsi="Garamond"/>
          <w:color w:val="000000"/>
          <w:shd w:val="clear" w:color="auto" w:fill="FFFFFF"/>
        </w:rPr>
        <w:t>a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infrastruttura è la stessa cosa rispetto a</w:t>
      </w:r>
      <w:r w:rsidR="0008467B">
        <w:rPr>
          <w:rFonts w:ascii="Garamond" w:hAnsi="Garamond"/>
          <w:color w:val="000000"/>
          <w:shd w:val="clear" w:color="auto" w:fill="FFFFFF"/>
        </w:rPr>
        <w:t>d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un aspettativa che ha la comunità per esempio sull'</w:t>
      </w:r>
      <w:r w:rsidR="0008467B">
        <w:rPr>
          <w:rFonts w:ascii="Garamond" w:hAnsi="Garamond"/>
          <w:color w:val="000000"/>
          <w:shd w:val="clear" w:color="auto" w:fill="FFFFFF"/>
        </w:rPr>
        <w:t>edilizia economica e popolare? Q</w:t>
      </w:r>
      <w:r w:rsidR="00FC272B" w:rsidRPr="002002C3">
        <w:rPr>
          <w:rFonts w:ascii="Garamond" w:hAnsi="Garamond"/>
          <w:color w:val="000000"/>
          <w:shd w:val="clear" w:color="auto" w:fill="FFFFFF"/>
        </w:rPr>
        <w:t>uando l'altra sera noi non abbiamo approvato quella mozione solo perché presentata da questa parte del consesso consi</w:t>
      </w:r>
      <w:r w:rsidR="0008467B">
        <w:rPr>
          <w:rFonts w:ascii="Garamond" w:hAnsi="Garamond"/>
          <w:color w:val="000000"/>
          <w:shd w:val="clear" w:color="auto" w:fill="FFFFFF"/>
        </w:rPr>
        <w:t xml:space="preserve">liare, quindi da questa minoranza,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solo per un pregiudizio e invece di correre il giorno dopo e procedere con la presentazione di un atto di indirizzo in </w:t>
      </w:r>
      <w:r w:rsidR="0008467B">
        <w:rPr>
          <w:rFonts w:ascii="Garamond" w:hAnsi="Garamond"/>
          <w:color w:val="000000"/>
          <w:shd w:val="clear" w:color="auto" w:fill="FFFFFF"/>
        </w:rPr>
        <w:t>G</w:t>
      </w:r>
      <w:r w:rsidR="00FC272B" w:rsidRPr="002002C3">
        <w:rPr>
          <w:rFonts w:ascii="Garamond" w:hAnsi="Garamond"/>
          <w:color w:val="000000"/>
          <w:shd w:val="clear" w:color="auto" w:fill="FFFFFF"/>
        </w:rPr>
        <w:t>iunta affinché gli uffici si muovono in tal senso sarebbe l'ideale rispetto a quell</w:t>
      </w:r>
      <w:r w:rsidR="0008467B">
        <w:rPr>
          <w:rFonts w:ascii="Garamond" w:hAnsi="Garamond"/>
          <w:color w:val="000000"/>
          <w:shd w:val="clear" w:color="auto" w:fill="FFFFFF"/>
        </w:rPr>
        <w:t xml:space="preserve">o che vedremo nei prossimi mesi,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quando invece cercheremo di avviare quel bando e che non ar</w:t>
      </w:r>
      <w:r w:rsidR="009D290C">
        <w:rPr>
          <w:rFonts w:ascii="Garamond" w:hAnsi="Garamond"/>
          <w:color w:val="000000"/>
          <w:shd w:val="clear" w:color="auto" w:fill="FFFFFF"/>
        </w:rPr>
        <w:t xml:space="preserve">riverà se non prima di 7-8 mesi, salvo ricorsi.  </w:t>
      </w:r>
    </w:p>
    <w:p w:rsidR="009D290C" w:rsidRDefault="009D290C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Anche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all'interno del </w:t>
      </w:r>
      <w:proofErr w:type="spellStart"/>
      <w:r>
        <w:rPr>
          <w:rFonts w:ascii="Garamond" w:hAnsi="Garamond"/>
          <w:color w:val="000000"/>
          <w:shd w:val="clear" w:color="auto" w:fill="FFFFFF"/>
        </w:rPr>
        <w:t>Dup</w:t>
      </w:r>
      <w:proofErr w:type="spellEnd"/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per esempio era previsto il programma 802 dove si parla di </w:t>
      </w:r>
      <w:r>
        <w:rPr>
          <w:rFonts w:ascii="Garamond" w:hAnsi="Garamond"/>
          <w:color w:val="000000"/>
          <w:shd w:val="clear" w:color="auto" w:fill="FFFFFF"/>
        </w:rPr>
        <w:t xml:space="preserve">edilizia </w:t>
      </w:r>
      <w:r w:rsidR="00FC272B" w:rsidRPr="002002C3">
        <w:rPr>
          <w:rFonts w:ascii="Garamond" w:hAnsi="Garamond"/>
          <w:color w:val="000000"/>
          <w:shd w:val="clear" w:color="auto" w:fill="FFFFFF"/>
        </w:rPr>
        <w:t>residenziale pubblica dove non si dà alcuna menzione a quell</w:t>
      </w:r>
      <w:r>
        <w:rPr>
          <w:rFonts w:ascii="Garamond" w:hAnsi="Garamond"/>
          <w:color w:val="000000"/>
          <w:shd w:val="clear" w:color="auto" w:fill="FFFFFF"/>
        </w:rPr>
        <w:t>e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che invece sono le</w:t>
      </w:r>
      <w:r>
        <w:rPr>
          <w:rFonts w:ascii="Garamond" w:hAnsi="Garamond"/>
          <w:color w:val="000000"/>
          <w:shd w:val="clear" w:color="auto" w:fill="FFFFFF"/>
        </w:rPr>
        <w:t xml:space="preserve"> reali necessità della comunità,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</w:t>
      </w:r>
      <w:r>
        <w:rPr>
          <w:rFonts w:ascii="Garamond" w:hAnsi="Garamond"/>
          <w:color w:val="000000"/>
          <w:shd w:val="clear" w:color="auto" w:fill="FFFFFF"/>
        </w:rPr>
        <w:t xml:space="preserve">ioè quello di avere fra un mese,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fra 10 giorni vedere realizzato l'immobile e 8 famiglie dovranno aspettare gli esiti d</w:t>
      </w:r>
      <w:r>
        <w:rPr>
          <w:rFonts w:ascii="Garamond" w:hAnsi="Garamond"/>
          <w:color w:val="000000"/>
          <w:shd w:val="clear" w:color="auto" w:fill="FFFFFF"/>
        </w:rPr>
        <w:t>i un bando che non verrà subito. A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ll'interno di quelle intenzioni di cui parlava il </w:t>
      </w:r>
      <w:r>
        <w:rPr>
          <w:rFonts w:ascii="Garamond" w:hAnsi="Garamond"/>
          <w:color w:val="000000"/>
          <w:shd w:val="clear" w:color="auto" w:fill="FFFFFF"/>
        </w:rPr>
        <w:t xml:space="preserve">Sindaco, solo intenzioni, quando parlava con gli uffici,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dovrebbe esserci almeno all'interno del </w:t>
      </w:r>
      <w:proofErr w:type="spellStart"/>
      <w:r>
        <w:rPr>
          <w:rFonts w:ascii="Garamond" w:hAnsi="Garamond"/>
          <w:color w:val="000000"/>
          <w:shd w:val="clear" w:color="auto" w:fill="FFFFFF"/>
        </w:rPr>
        <w:t>Dup</w:t>
      </w:r>
      <w:proofErr w:type="spellEnd"/>
      <w:r>
        <w:rPr>
          <w:rFonts w:ascii="Garamond" w:hAnsi="Garamond"/>
          <w:color w:val="000000"/>
          <w:shd w:val="clear" w:color="auto" w:fill="FFFFFF"/>
        </w:rPr>
        <w:t xml:space="preserve">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se volete possiamo pure procedere </w:t>
      </w:r>
      <w:r>
        <w:rPr>
          <w:rFonts w:ascii="Garamond" w:hAnsi="Garamond"/>
          <w:color w:val="000000"/>
          <w:shd w:val="clear" w:color="auto" w:fill="FFFFFF"/>
        </w:rPr>
        <w:t xml:space="preserve">ad emendarlo,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invece l'idea di avviare da subito metten</w:t>
      </w:r>
      <w:r>
        <w:rPr>
          <w:rFonts w:ascii="Garamond" w:hAnsi="Garamond"/>
          <w:color w:val="000000"/>
          <w:shd w:val="clear" w:color="auto" w:fill="FFFFFF"/>
        </w:rPr>
        <w:t xml:space="preserve">do a disposizione delle risorse,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perché costerà fare un bando per l'assegnazione </w:t>
      </w:r>
      <w:r>
        <w:rPr>
          <w:rFonts w:ascii="Garamond" w:hAnsi="Garamond"/>
          <w:color w:val="000000"/>
          <w:shd w:val="clear" w:color="auto" w:fill="FFFFFF"/>
        </w:rPr>
        <w:t xml:space="preserve">di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alloggi di</w:t>
      </w:r>
      <w:r>
        <w:rPr>
          <w:rFonts w:ascii="Garamond" w:hAnsi="Garamond"/>
          <w:color w:val="000000"/>
          <w:shd w:val="clear" w:color="auto" w:fill="FFFFFF"/>
        </w:rPr>
        <w:t xml:space="preserve"> edilizia residenziale pubblica,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dove se</w:t>
      </w:r>
      <w:r>
        <w:rPr>
          <w:rFonts w:ascii="Garamond" w:hAnsi="Garamond"/>
          <w:color w:val="000000"/>
          <w:shd w:val="clear" w:color="auto" w:fill="FFFFFF"/>
        </w:rPr>
        <w:t xml:space="preserve">rvirà sicuramente la pubblicità,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i tecnici esterni che verranno a verificar</w:t>
      </w:r>
      <w:r>
        <w:rPr>
          <w:rFonts w:ascii="Garamond" w:hAnsi="Garamond"/>
          <w:color w:val="000000"/>
          <w:shd w:val="clear" w:color="auto" w:fill="FFFFFF"/>
        </w:rPr>
        <w:t xml:space="preserve">e i requisiti di partecipazione. Quindi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anche in q</w:t>
      </w:r>
      <w:r>
        <w:rPr>
          <w:rFonts w:ascii="Garamond" w:hAnsi="Garamond"/>
          <w:color w:val="000000"/>
          <w:shd w:val="clear" w:color="auto" w:fill="FFFFFF"/>
        </w:rPr>
        <w:t xml:space="preserve">uesto caso è un'occasione persa,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un'occasione persa soprattutto per </w:t>
      </w:r>
      <w:r>
        <w:rPr>
          <w:rFonts w:ascii="Garamond" w:hAnsi="Garamond"/>
          <w:color w:val="000000"/>
          <w:shd w:val="clear" w:color="auto" w:fill="FFFFFF"/>
        </w:rPr>
        <w:t xml:space="preserve">i bisogni della comunità. Ritornando alla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qualità della progettazione in termini di opere pubbl</w:t>
      </w:r>
      <w:r>
        <w:rPr>
          <w:rFonts w:ascii="Garamond" w:hAnsi="Garamond"/>
          <w:color w:val="000000"/>
          <w:shd w:val="clear" w:color="auto" w:fill="FFFFFF"/>
        </w:rPr>
        <w:t xml:space="preserve">iche guardate bene a progettare,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anche di concerto come auspicava </w:t>
      </w:r>
      <w:r>
        <w:rPr>
          <w:rFonts w:ascii="Garamond" w:hAnsi="Garamond"/>
          <w:color w:val="000000"/>
          <w:shd w:val="clear" w:color="auto" w:fill="FFFFFF"/>
        </w:rPr>
        <w:t xml:space="preserve">il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consigliere </w:t>
      </w:r>
      <w:proofErr w:type="spellStart"/>
      <w:r>
        <w:rPr>
          <w:rFonts w:ascii="Garamond" w:hAnsi="Garamond"/>
          <w:color w:val="000000"/>
          <w:shd w:val="clear" w:color="auto" w:fill="FFFFFF"/>
        </w:rPr>
        <w:t>G</w:t>
      </w:r>
      <w:r w:rsidR="00FC272B" w:rsidRPr="002002C3">
        <w:rPr>
          <w:rFonts w:ascii="Garamond" w:hAnsi="Garamond"/>
          <w:color w:val="000000"/>
          <w:shd w:val="clear" w:color="auto" w:fill="FFFFFF"/>
        </w:rPr>
        <w:t>erardi</w:t>
      </w:r>
      <w:proofErr w:type="spellEnd"/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con la comunità e con questi purtroppo</w:t>
      </w:r>
      <w:r>
        <w:rPr>
          <w:rFonts w:ascii="Garamond" w:hAnsi="Garamond"/>
          <w:color w:val="000000"/>
          <w:shd w:val="clear" w:color="auto" w:fill="FFFFFF"/>
        </w:rPr>
        <w:t>…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all'interno delle commissioni consiliari che potrebbe essere rilevante l'apporto che ognuno di noi potrà dare per individuare le reali necessità </w:t>
      </w:r>
      <w:r>
        <w:rPr>
          <w:rFonts w:ascii="Garamond" w:hAnsi="Garamond"/>
          <w:color w:val="000000"/>
          <w:shd w:val="clear" w:color="auto" w:fill="FFFFFF"/>
        </w:rPr>
        <w:t xml:space="preserve">dei bisogni.  </w:t>
      </w:r>
    </w:p>
    <w:p w:rsidR="006A4CE8" w:rsidRDefault="009D290C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A</w:t>
      </w:r>
      <w:r w:rsidR="00FC272B" w:rsidRPr="002002C3">
        <w:rPr>
          <w:rFonts w:ascii="Garamond" w:hAnsi="Garamond"/>
          <w:color w:val="000000"/>
          <w:shd w:val="clear" w:color="auto" w:fill="FFFFFF"/>
        </w:rPr>
        <w:t>ll'interno per esempio delle opere al di sotto dei €100000 non si vede alcuna manutenzione sul palazzo marchesale</w:t>
      </w:r>
      <w:r>
        <w:rPr>
          <w:rFonts w:ascii="Garamond" w:hAnsi="Garamond"/>
          <w:color w:val="000000"/>
          <w:shd w:val="clear" w:color="auto" w:fill="FFFFFF"/>
        </w:rPr>
        <w:t xml:space="preserve">. Se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noi guardiamo intorno al palazzo marchesale è in </w:t>
      </w:r>
      <w:r w:rsidR="006A4CE8">
        <w:rPr>
          <w:rFonts w:ascii="Garamond" w:hAnsi="Garamond"/>
          <w:color w:val="000000"/>
          <w:shd w:val="clear" w:color="auto" w:fill="FFFFFF"/>
        </w:rPr>
        <w:t>uno stato al limite del degrado. G</w:t>
      </w:r>
      <w:r w:rsidR="00FC272B" w:rsidRPr="002002C3">
        <w:rPr>
          <w:rFonts w:ascii="Garamond" w:hAnsi="Garamond"/>
          <w:color w:val="000000"/>
          <w:shd w:val="clear" w:color="auto" w:fill="FFFFFF"/>
        </w:rPr>
        <w:t>uardate le facciate del palazzo e rendetevi conto tutti quanti se non è necessario individuare una posta anche del bilancio comunale per anticipare de</w:t>
      </w:r>
      <w:r w:rsidR="006A4CE8">
        <w:rPr>
          <w:rFonts w:ascii="Garamond" w:hAnsi="Garamond"/>
          <w:color w:val="000000"/>
          <w:shd w:val="clear" w:color="auto" w:fill="FFFFFF"/>
        </w:rPr>
        <w:t xml:space="preserve">lle manutenzioni che prolungate,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il prol</w:t>
      </w:r>
      <w:r w:rsidR="006A4CE8">
        <w:rPr>
          <w:rFonts w:ascii="Garamond" w:hAnsi="Garamond"/>
          <w:color w:val="000000"/>
          <w:shd w:val="clear" w:color="auto" w:fill="FFFFFF"/>
        </w:rPr>
        <w:t xml:space="preserve">ungato avvio di queste attività,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potrebbe generare danni maggiori ri</w:t>
      </w:r>
      <w:r w:rsidR="006A4CE8">
        <w:rPr>
          <w:rFonts w:ascii="Garamond" w:hAnsi="Garamond"/>
          <w:color w:val="000000"/>
          <w:shd w:val="clear" w:color="auto" w:fill="FFFFFF"/>
        </w:rPr>
        <w:t xml:space="preserve">spetto a quelli che registriamo.  </w:t>
      </w:r>
    </w:p>
    <w:p w:rsidR="00EC5227" w:rsidRDefault="006A4CE8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Quanto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invece a un altro punto all'interno del programma non è ben chiaro se </w:t>
      </w:r>
      <w:r>
        <w:rPr>
          <w:rFonts w:ascii="Garamond" w:hAnsi="Garamond"/>
          <w:color w:val="000000"/>
          <w:shd w:val="clear" w:color="auto" w:fill="FFFFFF"/>
        </w:rPr>
        <w:t>p</w:t>
      </w:r>
      <w:r w:rsidR="00FC272B" w:rsidRPr="002002C3">
        <w:rPr>
          <w:rFonts w:ascii="Garamond" w:hAnsi="Garamond"/>
          <w:color w:val="000000"/>
          <w:shd w:val="clear" w:color="auto" w:fill="FFFFFF"/>
        </w:rPr>
        <w:t>oi eventualmente volete chiarirlo qu</w:t>
      </w:r>
      <w:r>
        <w:rPr>
          <w:rFonts w:ascii="Garamond" w:hAnsi="Garamond"/>
          <w:color w:val="000000"/>
          <w:shd w:val="clear" w:color="auto" w:fill="FFFFFF"/>
        </w:rPr>
        <w:t xml:space="preserve">ale può essere il programma 801,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quando parla del </w:t>
      </w:r>
      <w:proofErr w:type="spellStart"/>
      <w:r>
        <w:rPr>
          <w:rFonts w:ascii="Garamond" w:hAnsi="Garamond"/>
          <w:color w:val="000000"/>
          <w:shd w:val="clear" w:color="auto" w:fill="FFFFFF"/>
        </w:rPr>
        <w:t>Pug</w:t>
      </w:r>
      <w:proofErr w:type="spellEnd"/>
      <w:r>
        <w:rPr>
          <w:rFonts w:ascii="Garamond" w:hAnsi="Garamond"/>
          <w:color w:val="000000"/>
          <w:shd w:val="clear" w:color="auto" w:fill="FFFFFF"/>
        </w:rPr>
        <w:t xml:space="preserve">, piano urbanistico generale,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parla della gestione dei procedimenti amministrativi legati sia </w:t>
      </w:r>
      <w:r>
        <w:rPr>
          <w:rFonts w:ascii="Garamond" w:hAnsi="Garamond"/>
          <w:color w:val="000000"/>
          <w:shd w:val="clear" w:color="auto" w:fill="FFFFFF"/>
        </w:rPr>
        <w:t>al</w:t>
      </w:r>
      <w:r w:rsidR="00FC272B" w:rsidRPr="002002C3">
        <w:rPr>
          <w:rFonts w:ascii="Garamond" w:hAnsi="Garamond"/>
          <w:color w:val="000000"/>
          <w:shd w:val="clear" w:color="auto" w:fill="FFFFFF"/>
        </w:rPr>
        <w:t>le attività urbanistica e</w:t>
      </w:r>
      <w:r>
        <w:rPr>
          <w:rFonts w:ascii="Garamond" w:hAnsi="Garamond"/>
          <w:color w:val="000000"/>
          <w:shd w:val="clear" w:color="auto" w:fill="FFFFFF"/>
        </w:rPr>
        <w:t xml:space="preserve"> </w:t>
      </w:r>
      <w:r w:rsidR="00FC272B" w:rsidRPr="002002C3">
        <w:rPr>
          <w:rFonts w:ascii="Garamond" w:hAnsi="Garamond"/>
          <w:color w:val="000000"/>
          <w:shd w:val="clear" w:color="auto" w:fill="FFFFFF"/>
        </w:rPr>
        <w:t>d</w:t>
      </w:r>
      <w:r>
        <w:rPr>
          <w:rFonts w:ascii="Garamond" w:hAnsi="Garamond"/>
          <w:color w:val="000000"/>
          <w:shd w:val="clear" w:color="auto" w:fill="FFFFFF"/>
        </w:rPr>
        <w:t xml:space="preserve">i edilizia privata, inclusi condoni edilizi, pubblica economico popolare, gestione e manutenzione, inefficienza il patrimonio edilizio pubblico. Mi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sembra un po' confusa questa </w:t>
      </w:r>
      <w:r>
        <w:rPr>
          <w:rFonts w:ascii="Garamond" w:hAnsi="Garamond"/>
          <w:color w:val="000000"/>
          <w:shd w:val="clear" w:color="auto" w:fill="FFFFFF"/>
        </w:rPr>
        <w:t>finalità. Poi nell’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obiettivo specifico attuare uno sviluppo unitario e organico del territorio a seguito dell'approvazione </w:t>
      </w:r>
      <w:r>
        <w:rPr>
          <w:rFonts w:ascii="Garamond" w:hAnsi="Garamond"/>
          <w:color w:val="000000"/>
          <w:shd w:val="clear" w:color="auto" w:fill="FFFFFF"/>
        </w:rPr>
        <w:t>del</w:t>
      </w:r>
      <w:r w:rsidR="00FC272B" w:rsidRPr="002002C3">
        <w:rPr>
          <w:rFonts w:ascii="Garamond" w:hAnsi="Garamond"/>
          <w:color w:val="000000"/>
          <w:shd w:val="clear" w:color="auto" w:fill="FFFFFF"/>
        </w:rPr>
        <w:t>lo strumento urbanistico</w:t>
      </w:r>
      <w:r>
        <w:rPr>
          <w:rFonts w:ascii="Garamond" w:hAnsi="Garamond"/>
          <w:color w:val="000000"/>
          <w:shd w:val="clear" w:color="auto" w:fill="FFFFFF"/>
        </w:rPr>
        <w:t xml:space="preserve">. Per questo vi chiedo per esempio,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unitamente a</w:t>
      </w:r>
      <w:r>
        <w:rPr>
          <w:rFonts w:ascii="Garamond" w:hAnsi="Garamond"/>
          <w:color w:val="000000"/>
          <w:shd w:val="clear" w:color="auto" w:fill="FFFFFF"/>
        </w:rPr>
        <w:t>l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l'idea di </w:t>
      </w:r>
      <w:r>
        <w:rPr>
          <w:rFonts w:ascii="Garamond" w:hAnsi="Garamond"/>
          <w:color w:val="000000"/>
          <w:shd w:val="clear" w:color="auto" w:fill="FFFFFF"/>
        </w:rPr>
        <w:t xml:space="preserve">emendare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la parte dell'edilizia residenziale pubblica anche all'intern</w:t>
      </w:r>
      <w:r>
        <w:rPr>
          <w:rFonts w:ascii="Garamond" w:hAnsi="Garamond"/>
          <w:color w:val="000000"/>
          <w:shd w:val="clear" w:color="auto" w:fill="FFFFFF"/>
        </w:rPr>
        <w:t xml:space="preserve">o di questo consesso consiliare,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cosa ne pensate </w:t>
      </w:r>
      <w:r>
        <w:rPr>
          <w:rFonts w:ascii="Garamond" w:hAnsi="Garamond"/>
          <w:color w:val="000000"/>
          <w:shd w:val="clear" w:color="auto" w:fill="FFFFFF"/>
        </w:rPr>
        <w:t xml:space="preserve">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qual è la vostra di attuazione del </w:t>
      </w:r>
      <w:proofErr w:type="spellStart"/>
      <w:r>
        <w:rPr>
          <w:rFonts w:ascii="Garamond" w:hAnsi="Garamond"/>
          <w:color w:val="000000"/>
          <w:shd w:val="clear" w:color="auto" w:fill="FFFFFF"/>
        </w:rPr>
        <w:t>Pug</w:t>
      </w:r>
      <w:proofErr w:type="spellEnd"/>
      <w:r>
        <w:rPr>
          <w:rFonts w:ascii="Garamond" w:hAnsi="Garamond"/>
          <w:color w:val="000000"/>
          <w:shd w:val="clear" w:color="auto" w:fill="FFFFFF"/>
        </w:rPr>
        <w:t xml:space="preserve">. </w:t>
      </w:r>
    </w:p>
    <w:p w:rsidR="00EC5227" w:rsidRDefault="00EC5227" w:rsidP="00D10EE0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B56CE3" w:rsidRDefault="00B56CE3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ASSESSORE MEZZANZANICA – Sulla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questione dell'emendamento sinceramente no</w:t>
      </w:r>
      <w:r>
        <w:rPr>
          <w:rFonts w:ascii="Garamond" w:hAnsi="Garamond"/>
          <w:color w:val="000000"/>
          <w:shd w:val="clear" w:color="auto" w:fill="FFFFFF"/>
        </w:rPr>
        <w:t xml:space="preserve">n penso che sia da tenere conto,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non so adesso il </w:t>
      </w:r>
      <w:r w:rsidR="00FC272B">
        <w:rPr>
          <w:rFonts w:ascii="Garamond" w:hAnsi="Garamond"/>
          <w:color w:val="000000"/>
          <w:shd w:val="clear" w:color="auto" w:fill="FFFFFF"/>
        </w:rPr>
        <w:t xml:space="preserve">Segretario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mi dice se</w:t>
      </w:r>
      <w:r>
        <w:rPr>
          <w:rFonts w:ascii="Garamond" w:hAnsi="Garamond"/>
          <w:color w:val="000000"/>
          <w:shd w:val="clear" w:color="auto" w:fill="FFFFFF"/>
        </w:rPr>
        <w:t xml:space="preserve"> bisogna fare votazione o altro. </w:t>
      </w:r>
    </w:p>
    <w:p w:rsidR="00B56CE3" w:rsidRDefault="00B56CE3" w:rsidP="00D10EE0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B56CE3" w:rsidRDefault="00B56CE3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SINDACO – Deve proporre un emendamento? </w:t>
      </w:r>
    </w:p>
    <w:p w:rsidR="00B56CE3" w:rsidRDefault="00B56CE3" w:rsidP="00D10EE0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AE2E5D" w:rsidRDefault="00B56CE3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RUSSIONATÒ Un quesito. È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possibile un emendamento al </w:t>
      </w:r>
      <w:proofErr w:type="spellStart"/>
      <w:r>
        <w:rPr>
          <w:rFonts w:ascii="Garamond" w:hAnsi="Garamond"/>
          <w:color w:val="000000"/>
          <w:shd w:val="clear" w:color="auto" w:fill="FFFFFF"/>
        </w:rPr>
        <w:t>Dup</w:t>
      </w:r>
      <w:proofErr w:type="spellEnd"/>
      <w:r>
        <w:rPr>
          <w:rFonts w:ascii="Garamond" w:hAnsi="Garamond"/>
          <w:color w:val="000000"/>
          <w:shd w:val="clear" w:color="auto" w:fill="FFFFFF"/>
        </w:rPr>
        <w:t>? Poi si può votare a favore, contro, ma è possibile emendare? T</w:t>
      </w:r>
      <w:r w:rsidR="00FC272B" w:rsidRPr="002002C3">
        <w:rPr>
          <w:rFonts w:ascii="Garamond" w:hAnsi="Garamond"/>
          <w:color w:val="000000"/>
          <w:shd w:val="clear" w:color="auto" w:fill="FFFFFF"/>
        </w:rPr>
        <w:t>ec</w:t>
      </w:r>
      <w:r>
        <w:rPr>
          <w:rFonts w:ascii="Garamond" w:hAnsi="Garamond"/>
          <w:color w:val="000000"/>
          <w:shd w:val="clear" w:color="auto" w:fill="FFFFFF"/>
        </w:rPr>
        <w:t xml:space="preserve">nicamente potrebbe essere fatto? Il </w:t>
      </w:r>
      <w:r w:rsidR="00FC272B" w:rsidRPr="002002C3">
        <w:rPr>
          <w:rFonts w:ascii="Garamond" w:hAnsi="Garamond"/>
          <w:color w:val="000000"/>
          <w:shd w:val="clear" w:color="auto" w:fill="FFFFFF"/>
        </w:rPr>
        <w:t>t</w:t>
      </w:r>
      <w:r>
        <w:rPr>
          <w:rFonts w:ascii="Garamond" w:hAnsi="Garamond"/>
          <w:color w:val="000000"/>
          <w:shd w:val="clear" w:color="auto" w:fill="FFFFFF"/>
        </w:rPr>
        <w:t xml:space="preserve">enore è lo stesso della mozione,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non è </w:t>
      </w:r>
      <w:r>
        <w:rPr>
          <w:rFonts w:ascii="Garamond" w:hAnsi="Garamond"/>
          <w:color w:val="000000"/>
          <w:shd w:val="clear" w:color="auto" w:fill="FFFFFF"/>
        </w:rPr>
        <w:t>diverso, è la stessa cosa della mozione. A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ll'interno </w:t>
      </w:r>
      <w:r>
        <w:rPr>
          <w:rFonts w:ascii="Garamond" w:hAnsi="Garamond"/>
          <w:color w:val="000000"/>
          <w:shd w:val="clear" w:color="auto" w:fill="FFFFFF"/>
        </w:rPr>
        <w:t>della… a s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aldi invariati </w:t>
      </w:r>
      <w:r>
        <w:rPr>
          <w:rFonts w:ascii="Garamond" w:hAnsi="Garamond"/>
          <w:color w:val="000000"/>
          <w:shd w:val="clear" w:color="auto" w:fill="FFFFFF"/>
        </w:rPr>
        <w:t xml:space="preserve">che ci sono all'interno, non si capisce bene,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nel 2023 €22000</w:t>
      </w:r>
      <w:r w:rsidR="00AE2E5D">
        <w:rPr>
          <w:rFonts w:ascii="Garamond" w:hAnsi="Garamond"/>
          <w:color w:val="000000"/>
          <w:shd w:val="clear" w:color="auto" w:fill="FFFFFF"/>
        </w:rPr>
        <w:t>,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nella previsione 2022</w:t>
      </w:r>
      <w:r w:rsidR="00AE2E5D">
        <w:rPr>
          <w:rFonts w:ascii="Garamond" w:hAnsi="Garamond"/>
          <w:color w:val="000000"/>
          <w:shd w:val="clear" w:color="auto" w:fill="FFFFFF"/>
        </w:rPr>
        <w:t xml:space="preserve">…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31000 </w:t>
      </w:r>
      <w:r w:rsidR="00AE2E5D">
        <w:rPr>
          <w:rFonts w:ascii="Garamond" w:hAnsi="Garamond"/>
          <w:color w:val="000000"/>
          <w:shd w:val="clear" w:color="auto" w:fill="FFFFFF"/>
        </w:rPr>
        <w:t xml:space="preserve">euro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ci sono </w:t>
      </w:r>
      <w:r w:rsidR="00AE2E5D">
        <w:rPr>
          <w:rFonts w:ascii="Garamond" w:hAnsi="Garamond"/>
          <w:color w:val="000000"/>
          <w:shd w:val="clear" w:color="auto" w:fill="FFFFFF"/>
        </w:rPr>
        <w:t xml:space="preserve">quest’anno,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non so </w:t>
      </w:r>
      <w:r w:rsidR="00AE2E5D">
        <w:rPr>
          <w:rFonts w:ascii="Garamond" w:hAnsi="Garamond"/>
          <w:color w:val="000000"/>
          <w:shd w:val="clear" w:color="auto" w:fill="FFFFFF"/>
        </w:rPr>
        <w:t xml:space="preserve">a cosa si riferiscono. La </w:t>
      </w:r>
      <w:r w:rsidR="00FC272B" w:rsidRPr="002002C3">
        <w:rPr>
          <w:rFonts w:ascii="Garamond" w:hAnsi="Garamond"/>
          <w:color w:val="000000"/>
          <w:shd w:val="clear" w:color="auto" w:fill="FFFFFF"/>
        </w:rPr>
        <w:t>dom</w:t>
      </w:r>
      <w:r w:rsidR="00AE2E5D">
        <w:rPr>
          <w:rFonts w:ascii="Garamond" w:hAnsi="Garamond"/>
          <w:color w:val="000000"/>
          <w:shd w:val="clear" w:color="auto" w:fill="FFFFFF"/>
        </w:rPr>
        <w:t xml:space="preserve">anda è,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si può </w:t>
      </w:r>
      <w:r w:rsidR="00FC272B" w:rsidRPr="002002C3">
        <w:rPr>
          <w:rFonts w:ascii="Garamond" w:hAnsi="Garamond"/>
          <w:color w:val="000000"/>
          <w:shd w:val="clear" w:color="auto" w:fill="FFFFFF"/>
        </w:rPr>
        <w:lastRenderedPageBreak/>
        <w:t xml:space="preserve">promuovere un atto di indirizzo all'interno del </w:t>
      </w:r>
      <w:proofErr w:type="spellStart"/>
      <w:r w:rsidR="00AE2E5D">
        <w:rPr>
          <w:rFonts w:ascii="Garamond" w:hAnsi="Garamond"/>
          <w:color w:val="000000"/>
          <w:shd w:val="clear" w:color="auto" w:fill="FFFFFF"/>
        </w:rPr>
        <w:t>Dup</w:t>
      </w:r>
      <w:proofErr w:type="spellEnd"/>
      <w:r w:rsidR="00AE2E5D">
        <w:rPr>
          <w:rFonts w:ascii="Garamond" w:hAnsi="Garamond"/>
          <w:color w:val="000000"/>
          <w:shd w:val="clear" w:color="auto" w:fill="FFFFFF"/>
        </w:rPr>
        <w:t xml:space="preserve">? Dove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al posto di scrivere come obiettivo riqualificare </w:t>
      </w:r>
      <w:r w:rsidR="00AE2E5D">
        <w:rPr>
          <w:rFonts w:ascii="Garamond" w:hAnsi="Garamond"/>
          <w:color w:val="000000"/>
          <w:shd w:val="clear" w:color="auto" w:fill="FFFFFF"/>
        </w:rPr>
        <w:t xml:space="preserve">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valorizzare aggiungere anche </w:t>
      </w:r>
      <w:r w:rsidR="00AE2E5D">
        <w:rPr>
          <w:rFonts w:ascii="Garamond" w:hAnsi="Garamond"/>
          <w:color w:val="000000"/>
          <w:shd w:val="clear" w:color="auto" w:fill="FFFFFF"/>
        </w:rPr>
        <w:t xml:space="preserve">là </w:t>
      </w:r>
      <w:r w:rsidR="00FC272B" w:rsidRPr="002002C3">
        <w:rPr>
          <w:rFonts w:ascii="Garamond" w:hAnsi="Garamond"/>
          <w:color w:val="000000"/>
          <w:shd w:val="clear" w:color="auto" w:fill="FFFFFF"/>
        </w:rPr>
        <w:t>indire e programmare specifico bando per l'assegnazione degli allogg</w:t>
      </w:r>
      <w:r w:rsidR="00AE2E5D">
        <w:rPr>
          <w:rFonts w:ascii="Garamond" w:hAnsi="Garamond"/>
          <w:color w:val="000000"/>
          <w:shd w:val="clear" w:color="auto" w:fill="FFFFFF"/>
        </w:rPr>
        <w:t xml:space="preserve">i edilizia economica e popolare.  </w:t>
      </w:r>
    </w:p>
    <w:p w:rsidR="00AE2E5D" w:rsidRDefault="00AE2E5D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536E4D" w:rsidRDefault="00AE2E5D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ASSESSORE MEZZANZANICA – Qua </w:t>
      </w:r>
      <w:r w:rsidR="00FC272B" w:rsidRPr="002002C3">
        <w:rPr>
          <w:rFonts w:ascii="Garamond" w:hAnsi="Garamond"/>
          <w:color w:val="000000"/>
          <w:shd w:val="clear" w:color="auto" w:fill="FFFFFF"/>
        </w:rPr>
        <w:t>si ricollega anche magari a un post al qua</w:t>
      </w:r>
      <w:r>
        <w:rPr>
          <w:rFonts w:ascii="Garamond" w:hAnsi="Garamond"/>
          <w:color w:val="000000"/>
          <w:shd w:val="clear" w:color="auto" w:fill="FFFFFF"/>
        </w:rPr>
        <w:t xml:space="preserve">le io ho risposto personalmente. 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parte che magari serve </w:t>
      </w:r>
      <w:r>
        <w:rPr>
          <w:rFonts w:ascii="Garamond" w:hAnsi="Garamond"/>
          <w:color w:val="000000"/>
          <w:shd w:val="clear" w:color="auto" w:fill="FFFFFF"/>
        </w:rPr>
        <w:t xml:space="preserve">una questione della commissione, ma qua si continua a dire,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su questa storia dell'edilizia </w:t>
      </w:r>
      <w:r>
        <w:rPr>
          <w:rFonts w:ascii="Garamond" w:hAnsi="Garamond"/>
          <w:color w:val="000000"/>
          <w:shd w:val="clear" w:color="auto" w:fill="FFFFFF"/>
        </w:rPr>
        <w:t xml:space="preserve">agevolata, popolare,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che noi quasi no</w:t>
      </w:r>
      <w:r>
        <w:rPr>
          <w:rFonts w:ascii="Garamond" w:hAnsi="Garamond"/>
          <w:color w:val="000000"/>
          <w:shd w:val="clear" w:color="auto" w:fill="FFFFFF"/>
        </w:rPr>
        <w:t xml:space="preserve">n vogliamo o non abbiamo… Deve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essere chiar</w:t>
      </w:r>
      <w:r>
        <w:rPr>
          <w:rFonts w:ascii="Garamond" w:hAnsi="Garamond"/>
          <w:color w:val="000000"/>
          <w:shd w:val="clear" w:color="auto" w:fill="FFFFFF"/>
        </w:rPr>
        <w:t xml:space="preserve">a una cosa,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per </w:t>
      </w:r>
      <w:r>
        <w:rPr>
          <w:rFonts w:ascii="Garamond" w:hAnsi="Garamond"/>
          <w:color w:val="000000"/>
          <w:shd w:val="clear" w:color="auto" w:fill="FFFFFF"/>
        </w:rPr>
        <w:t xml:space="preserve">legge l'iter è già prestabilito. Che noi diamo un indirizzo,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una mozione eccetera eccetera l'iter è quello e noi quell'iter tra virgolette politicamente </w:t>
      </w:r>
      <w:r>
        <w:rPr>
          <w:rFonts w:ascii="Garamond" w:hAnsi="Garamond"/>
          <w:color w:val="000000"/>
          <w:shd w:val="clear" w:color="auto" w:fill="FFFFFF"/>
        </w:rPr>
        <w:t xml:space="preserve">non ci dovremmo proprio entrare. Quando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io scrivo mettere il becco non è riferito sol</w:t>
      </w:r>
      <w:r>
        <w:rPr>
          <w:rFonts w:ascii="Garamond" w:hAnsi="Garamond"/>
          <w:color w:val="000000"/>
          <w:shd w:val="clear" w:color="auto" w:fill="FFFFFF"/>
        </w:rPr>
        <w:t xml:space="preserve">o a voi ma anche riferito a noi,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perché noi siamo i primi che n</w:t>
      </w:r>
      <w:r>
        <w:rPr>
          <w:rFonts w:ascii="Garamond" w:hAnsi="Garamond"/>
          <w:color w:val="000000"/>
          <w:shd w:val="clear" w:color="auto" w:fill="FFFFFF"/>
        </w:rPr>
        <w:t xml:space="preserve">on ci dobbiamo mettere il becco. Continuo a non capire, adesso magari spiegatemi voi,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perché c'è questo interesse continu</w:t>
      </w:r>
      <w:r>
        <w:rPr>
          <w:rFonts w:ascii="Garamond" w:hAnsi="Garamond"/>
          <w:color w:val="000000"/>
          <w:shd w:val="clear" w:color="auto" w:fill="FFFFFF"/>
        </w:rPr>
        <w:t>o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a fare mozioni o inserire addirittura all'interno del </w:t>
      </w:r>
      <w:proofErr w:type="spellStart"/>
      <w:r>
        <w:rPr>
          <w:rFonts w:ascii="Garamond" w:hAnsi="Garamond"/>
          <w:color w:val="000000"/>
          <w:shd w:val="clear" w:color="auto" w:fill="FFFFFF"/>
        </w:rPr>
        <w:t>Dup</w:t>
      </w:r>
      <w:proofErr w:type="spellEnd"/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l'indicazione che gli uffici devono</w:t>
      </w:r>
      <w:r>
        <w:rPr>
          <w:rFonts w:ascii="Garamond" w:hAnsi="Garamond"/>
          <w:color w:val="000000"/>
          <w:shd w:val="clear" w:color="auto" w:fill="FFFFFF"/>
        </w:rPr>
        <w:t xml:space="preserve">… È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una cosa </w:t>
      </w:r>
      <w:r w:rsidR="00536E4D">
        <w:rPr>
          <w:rFonts w:ascii="Garamond" w:hAnsi="Garamond"/>
          <w:color w:val="000000"/>
          <w:shd w:val="clear" w:color="auto" w:fill="FFFFFF"/>
        </w:rPr>
        <w:t xml:space="preserve">che per legge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gli u</w:t>
      </w:r>
      <w:r w:rsidR="00536E4D">
        <w:rPr>
          <w:rFonts w:ascii="Garamond" w:hAnsi="Garamond"/>
          <w:color w:val="000000"/>
          <w:shd w:val="clear" w:color="auto" w:fill="FFFFFF"/>
        </w:rPr>
        <w:t xml:space="preserve">ffici devono fare punto e basta,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è già stato dato mandato e questa cosa penso che è</w:t>
      </w:r>
      <w:r w:rsidR="00536E4D">
        <w:rPr>
          <w:rFonts w:ascii="Garamond" w:hAnsi="Garamond"/>
          <w:color w:val="000000"/>
          <w:shd w:val="clear" w:color="auto" w:fill="FFFFFF"/>
        </w:rPr>
        <w:t xml:space="preserve"> stata spiegata la scorsa volta. Io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sinceramente continu</w:t>
      </w:r>
      <w:r w:rsidR="00536E4D">
        <w:rPr>
          <w:rFonts w:ascii="Garamond" w:hAnsi="Garamond"/>
          <w:color w:val="000000"/>
          <w:shd w:val="clear" w:color="auto" w:fill="FFFFFF"/>
        </w:rPr>
        <w:t xml:space="preserve">o a non capirlo veramente. Vogliamo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mettere questa </w:t>
      </w:r>
      <w:r w:rsidR="00536E4D">
        <w:rPr>
          <w:rFonts w:ascii="Garamond" w:hAnsi="Garamond"/>
          <w:color w:val="000000"/>
          <w:shd w:val="clear" w:color="auto" w:fill="FFFFFF"/>
        </w:rPr>
        <w:t xml:space="preserve">modifica di cosa? Gli uffici stanno già lavorando,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è già stata fatta </w:t>
      </w:r>
      <w:r w:rsidR="00536E4D">
        <w:rPr>
          <w:rFonts w:ascii="Garamond" w:hAnsi="Garamond"/>
          <w:color w:val="000000"/>
          <w:shd w:val="clear" w:color="auto" w:fill="FFFFFF"/>
        </w:rPr>
        <w:t xml:space="preserve">la cosa,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è una cosa che per leg</w:t>
      </w:r>
      <w:r w:rsidR="00536E4D">
        <w:rPr>
          <w:rFonts w:ascii="Garamond" w:hAnsi="Garamond"/>
          <w:color w:val="000000"/>
          <w:shd w:val="clear" w:color="auto" w:fill="FFFFFF"/>
        </w:rPr>
        <w:t xml:space="preserve">ge è prevista in tutti gli iter. La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commissione eccetera </w:t>
      </w:r>
      <w:r w:rsidR="00536E4D">
        <w:rPr>
          <w:rFonts w:ascii="Garamond" w:hAnsi="Garamond"/>
          <w:color w:val="000000"/>
          <w:shd w:val="clear" w:color="auto" w:fill="FFFFFF"/>
        </w:rPr>
        <w:t xml:space="preserve">eccetera,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io non conosco nello specifico la</w:t>
      </w:r>
      <w:r w:rsidR="00536E4D">
        <w:rPr>
          <w:rFonts w:ascii="Garamond" w:hAnsi="Garamond"/>
          <w:color w:val="000000"/>
          <w:shd w:val="clear" w:color="auto" w:fill="FFFFFF"/>
        </w:rPr>
        <w:t xml:space="preserve"> materia ma me lo riferisce lei,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che è </w:t>
      </w:r>
      <w:r w:rsidR="00536E4D">
        <w:rPr>
          <w:rFonts w:ascii="Garamond" w:hAnsi="Garamond"/>
          <w:color w:val="000000"/>
          <w:shd w:val="clear" w:color="auto" w:fill="FFFFFF"/>
        </w:rPr>
        <w:t xml:space="preserve">una cosa già prevista per legge. Ma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</w:t>
      </w:r>
      <w:r w:rsidR="00536E4D">
        <w:rPr>
          <w:rFonts w:ascii="Garamond" w:hAnsi="Garamond"/>
          <w:color w:val="000000"/>
          <w:shd w:val="clear" w:color="auto" w:fill="FFFFFF"/>
        </w:rPr>
        <w:t xml:space="preserve">erché dobbiamo fare questa cosa? Scusate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se sono troppo sincer</w:t>
      </w:r>
      <w:r w:rsidR="00536E4D">
        <w:rPr>
          <w:rFonts w:ascii="Garamond" w:hAnsi="Garamond"/>
          <w:color w:val="000000"/>
          <w:shd w:val="clear" w:color="auto" w:fill="FFFFFF"/>
        </w:rPr>
        <w:t>i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in </w:t>
      </w:r>
      <w:r w:rsidR="00536E4D">
        <w:rPr>
          <w:rFonts w:ascii="Garamond" w:hAnsi="Garamond"/>
          <w:color w:val="000000"/>
          <w:shd w:val="clear" w:color="auto" w:fill="FFFFFF"/>
        </w:rPr>
        <w:t xml:space="preserve">Consiglio.  </w:t>
      </w:r>
    </w:p>
    <w:p w:rsidR="00536E4D" w:rsidRDefault="00536E4D" w:rsidP="00D10EE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FC272B" w:rsidRPr="002002C3" w:rsidRDefault="00536E4D" w:rsidP="00D10EE0">
      <w:pPr>
        <w:jc w:val="both"/>
        <w:rPr>
          <w:rFonts w:ascii="Garamond" w:hAnsi="Garamond"/>
          <w:caps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– Penso di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poter semplificare le cose </w:t>
      </w:r>
      <w:r>
        <w:rPr>
          <w:rFonts w:ascii="Garamond" w:hAnsi="Garamond"/>
          <w:color w:val="000000"/>
          <w:shd w:val="clear" w:color="auto" w:fill="FFFFFF"/>
        </w:rPr>
        <w:t xml:space="preserve">in maniera banale. La nostra proposta, la mozione,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anche se io ero assente era volta dinanzi al quasi completamento delle case popolari a</w:t>
      </w:r>
      <w:r>
        <w:rPr>
          <w:rFonts w:ascii="Garamond" w:hAnsi="Garamond"/>
          <w:color w:val="000000"/>
          <w:shd w:val="clear" w:color="auto" w:fill="FFFFFF"/>
        </w:rPr>
        <w:t>d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accelerare questo </w:t>
      </w:r>
      <w:r>
        <w:rPr>
          <w:rFonts w:ascii="Garamond" w:hAnsi="Garamond"/>
          <w:color w:val="000000"/>
          <w:shd w:val="clear" w:color="auto" w:fill="FFFFFF"/>
        </w:rPr>
        <w:t>i</w:t>
      </w:r>
      <w:r w:rsidR="00FC272B" w:rsidRPr="002002C3">
        <w:rPr>
          <w:rFonts w:ascii="Garamond" w:hAnsi="Garamond"/>
          <w:color w:val="000000"/>
          <w:shd w:val="clear" w:color="auto" w:fill="FFFFFF"/>
        </w:rPr>
        <w:t>t</w:t>
      </w:r>
      <w:r>
        <w:rPr>
          <w:rFonts w:ascii="Garamond" w:hAnsi="Garamond"/>
          <w:color w:val="000000"/>
          <w:shd w:val="clear" w:color="auto" w:fill="FFFFFF"/>
        </w:rPr>
        <w:t xml:space="preserve">er,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cioè le case popo</w:t>
      </w:r>
      <w:r>
        <w:rPr>
          <w:rFonts w:ascii="Garamond" w:hAnsi="Garamond"/>
          <w:color w:val="000000"/>
          <w:shd w:val="clear" w:color="auto" w:fill="FFFFFF"/>
        </w:rPr>
        <w:t xml:space="preserve">lari saranno finite tra un mese? Tra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un mese avremmo pronto </w:t>
      </w:r>
      <w:r>
        <w:rPr>
          <w:rFonts w:ascii="Garamond" w:hAnsi="Garamond"/>
          <w:color w:val="000000"/>
          <w:shd w:val="clear" w:color="auto" w:fill="FFFFFF"/>
        </w:rPr>
        <w:t xml:space="preserve">già il bando? No,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perché ancora la procedura</w:t>
      </w:r>
      <w:r>
        <w:rPr>
          <w:rFonts w:ascii="Garamond" w:hAnsi="Garamond"/>
          <w:color w:val="000000"/>
          <w:shd w:val="clear" w:color="auto" w:fill="FFFFFF"/>
        </w:rPr>
        <w:t xml:space="preserve"> formalmente non è stata aperta,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quindi la mozione e quindi l'atto di indirizzo era </w:t>
      </w:r>
      <w:r>
        <w:rPr>
          <w:rFonts w:ascii="Garamond" w:hAnsi="Garamond"/>
          <w:color w:val="000000"/>
          <w:shd w:val="clear" w:color="auto" w:fill="FFFFFF"/>
        </w:rPr>
        <w:t xml:space="preserve">volto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semplicemente a dare una tempistica più stringente agli uffici affinché nel momento in cui vengono completate le case non rimangano chiuse per molto tempo</w:t>
      </w:r>
      <w:r>
        <w:rPr>
          <w:rFonts w:ascii="Garamond" w:hAnsi="Garamond"/>
          <w:color w:val="000000"/>
          <w:shd w:val="clear" w:color="auto" w:fill="FFFFFF"/>
        </w:rPr>
        <w:t xml:space="preserve">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tenuto conto che a nos</w:t>
      </w:r>
      <w:r>
        <w:rPr>
          <w:rFonts w:ascii="Garamond" w:hAnsi="Garamond"/>
          <w:color w:val="000000"/>
          <w:shd w:val="clear" w:color="auto" w:fill="FFFFFF"/>
        </w:rPr>
        <w:t xml:space="preserve">tro parere siamo già in ritardo,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perché come diceva </w:t>
      </w:r>
      <w:r>
        <w:rPr>
          <w:rFonts w:ascii="Garamond" w:hAnsi="Garamond"/>
          <w:color w:val="000000"/>
          <w:shd w:val="clear" w:color="auto" w:fill="FFFFFF"/>
        </w:rPr>
        <w:t>P</w:t>
      </w:r>
      <w:r w:rsidR="00FC272B" w:rsidRPr="002002C3">
        <w:rPr>
          <w:rFonts w:ascii="Garamond" w:hAnsi="Garamond"/>
          <w:color w:val="000000"/>
          <w:shd w:val="clear" w:color="auto" w:fill="FFFFFF"/>
        </w:rPr>
        <w:t>ino a fronte di una graduatoria non sapremo se ci potr</w:t>
      </w:r>
      <w:r>
        <w:rPr>
          <w:rFonts w:ascii="Garamond" w:hAnsi="Garamond"/>
          <w:color w:val="000000"/>
          <w:shd w:val="clear" w:color="auto" w:fill="FFFFFF"/>
        </w:rPr>
        <w:t xml:space="preserve">anno essere anche degli appelli, delle impugnazioni. Siccome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ovviamente </w:t>
      </w:r>
      <w:r>
        <w:rPr>
          <w:rFonts w:ascii="Garamond" w:hAnsi="Garamond"/>
          <w:color w:val="000000"/>
          <w:shd w:val="clear" w:color="auto" w:fill="FFFFFF"/>
        </w:rPr>
        <w:t xml:space="preserve">è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un bene immobile di cui si ha necessità che </w:t>
      </w:r>
      <w:r>
        <w:rPr>
          <w:rFonts w:ascii="Garamond" w:hAnsi="Garamond"/>
          <w:color w:val="000000"/>
          <w:shd w:val="clear" w:color="auto" w:fill="FFFFFF"/>
        </w:rPr>
        <w:t xml:space="preserve">è molto ambito,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sarebbe anche bello non l</w:t>
      </w:r>
      <w:r>
        <w:rPr>
          <w:rFonts w:ascii="Garamond" w:hAnsi="Garamond"/>
          <w:color w:val="000000"/>
          <w:shd w:val="clear" w:color="auto" w:fill="FFFFFF"/>
        </w:rPr>
        <w:t xml:space="preserve">asciarlo chiuso per molto tempo,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la mozione era volta ad accelerare questo iter e quindi dicevamo perché non fare un atto di indirizzo che espressamente di</w:t>
      </w:r>
      <w:r>
        <w:rPr>
          <w:rFonts w:ascii="Garamond" w:hAnsi="Garamond"/>
          <w:color w:val="000000"/>
          <w:shd w:val="clear" w:color="auto" w:fill="FFFFFF"/>
        </w:rPr>
        <w:t xml:space="preserve">a questo input agli uffici? </w:t>
      </w:r>
      <w:r w:rsidR="005A0F8F">
        <w:rPr>
          <w:rFonts w:ascii="Garamond" w:hAnsi="Garamond"/>
          <w:color w:val="000000"/>
          <w:shd w:val="clear" w:color="auto" w:fill="FFFFFF"/>
        </w:rPr>
        <w:t xml:space="preserve">Questa è la mozione. </w:t>
      </w:r>
    </w:p>
    <w:p w:rsidR="005A0F8F" w:rsidRDefault="005A0F8F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P</w:t>
      </w:r>
      <w:r w:rsidR="00FC272B" w:rsidRPr="002002C3">
        <w:rPr>
          <w:rFonts w:ascii="Garamond" w:hAnsi="Garamond"/>
          <w:color w:val="000000"/>
          <w:shd w:val="clear" w:color="auto" w:fill="FFFFFF"/>
        </w:rPr>
        <w:t>er quanto riguarda il piano t</w:t>
      </w:r>
      <w:r>
        <w:rPr>
          <w:rFonts w:ascii="Garamond" w:hAnsi="Garamond"/>
          <w:color w:val="000000"/>
          <w:shd w:val="clear" w:color="auto" w:fill="FFFFFF"/>
        </w:rPr>
        <w:t xml:space="preserve">riennale delle opere pubbliche,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siccome a proposito dell'edilizia popolare non si fa riferimento ai costi che sono legati al bando e quindi a quelli che verranno sopportati dall'amministrazione noi stiamo dicendo</w:t>
      </w:r>
      <w:r>
        <w:rPr>
          <w:rFonts w:ascii="Garamond" w:hAnsi="Garamond"/>
          <w:color w:val="000000"/>
          <w:shd w:val="clear" w:color="auto" w:fill="FFFFFF"/>
        </w:rPr>
        <w:t xml:space="preserve">, benissimo,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preso atto che avete detto che gli uffici si stanno già mettendo all'opera sul verbo del </w:t>
      </w:r>
      <w:r>
        <w:rPr>
          <w:rFonts w:ascii="Garamond" w:hAnsi="Garamond"/>
          <w:color w:val="000000"/>
          <w:shd w:val="clear" w:color="auto" w:fill="FFFFFF"/>
        </w:rPr>
        <w:t xml:space="preserve">Sindaco, benissimo,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preso atto di ciò ritroviamo</w:t>
      </w:r>
      <w:r>
        <w:rPr>
          <w:rFonts w:ascii="Garamond" w:hAnsi="Garamond"/>
          <w:color w:val="000000"/>
          <w:shd w:val="clear" w:color="auto" w:fill="FFFFFF"/>
        </w:rPr>
        <w:t xml:space="preserve">lo nelle previsioni di spesa. Se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io a proposito della edilizia popolare le</w:t>
      </w:r>
      <w:r>
        <w:rPr>
          <w:rFonts w:ascii="Garamond" w:hAnsi="Garamond"/>
          <w:color w:val="000000"/>
          <w:shd w:val="clear" w:color="auto" w:fill="FFFFFF"/>
        </w:rPr>
        <w:t>g</w:t>
      </w:r>
      <w:r w:rsidR="00FC272B" w:rsidRPr="002002C3">
        <w:rPr>
          <w:rFonts w:ascii="Garamond" w:hAnsi="Garamond"/>
          <w:color w:val="000000"/>
          <w:shd w:val="clear" w:color="auto" w:fill="FFFFFF"/>
        </w:rPr>
        <w:t>go che c'è solo la</w:t>
      </w:r>
      <w:r>
        <w:rPr>
          <w:rFonts w:ascii="Garamond" w:hAnsi="Garamond"/>
          <w:color w:val="000000"/>
          <w:shd w:val="clear" w:color="auto" w:fill="FFFFFF"/>
        </w:rPr>
        <w:t xml:space="preserve"> manutenzione allora io ti dico,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perch</w:t>
      </w:r>
      <w:r>
        <w:rPr>
          <w:rFonts w:ascii="Garamond" w:hAnsi="Garamond"/>
          <w:color w:val="000000"/>
          <w:shd w:val="clear" w:color="auto" w:fill="FFFFFF"/>
        </w:rPr>
        <w:t xml:space="preserve">é oltre i costi di manutenzione…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cioè manutenzione periodica </w:t>
      </w:r>
      <w:r>
        <w:rPr>
          <w:rFonts w:ascii="Garamond" w:hAnsi="Garamond"/>
          <w:color w:val="000000"/>
          <w:shd w:val="clear" w:color="auto" w:fill="FFFFFF"/>
        </w:rPr>
        <w:t xml:space="preserve">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programmata non c'è scritto anche che ci saranno dei costi che dovremmo affrontare pe</w:t>
      </w:r>
      <w:r>
        <w:rPr>
          <w:rFonts w:ascii="Garamond" w:hAnsi="Garamond"/>
          <w:color w:val="000000"/>
          <w:shd w:val="clear" w:color="auto" w:fill="FFFFFF"/>
        </w:rPr>
        <w:t xml:space="preserve">r il bando e per tutto il resto? Se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vogliamo farlo </w:t>
      </w:r>
      <w:r>
        <w:rPr>
          <w:rFonts w:ascii="Garamond" w:hAnsi="Garamond"/>
          <w:color w:val="000000"/>
          <w:shd w:val="clear" w:color="auto" w:fill="FFFFFF"/>
        </w:rPr>
        <w:t xml:space="preserve">questo bando li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inseriamo nel </w:t>
      </w:r>
      <w:proofErr w:type="spellStart"/>
      <w:r>
        <w:rPr>
          <w:rFonts w:ascii="Garamond" w:hAnsi="Garamond"/>
          <w:color w:val="000000"/>
          <w:shd w:val="clear" w:color="auto" w:fill="FFFFFF"/>
        </w:rPr>
        <w:t>Dup</w:t>
      </w:r>
      <w:proofErr w:type="spellEnd"/>
      <w:r>
        <w:rPr>
          <w:rFonts w:ascii="Garamond" w:hAnsi="Garamond"/>
          <w:color w:val="000000"/>
          <w:shd w:val="clear" w:color="auto" w:fill="FFFFFF"/>
        </w:rPr>
        <w:t xml:space="preserve">?  </w:t>
      </w:r>
    </w:p>
    <w:p w:rsidR="005A0F8F" w:rsidRDefault="005A0F8F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0C42DC" w:rsidRDefault="005A0F8F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ASSESSORE MEZZANZANICA – Su questo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penso che </w:t>
      </w:r>
      <w:r>
        <w:rPr>
          <w:rFonts w:ascii="Garamond" w:hAnsi="Garamond"/>
          <w:color w:val="000000"/>
          <w:shd w:val="clear" w:color="auto" w:fill="FFFFFF"/>
        </w:rPr>
        <w:t xml:space="preserve">non si possa fare,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anche perc</w:t>
      </w:r>
      <w:r>
        <w:rPr>
          <w:rFonts w:ascii="Garamond" w:hAnsi="Garamond"/>
          <w:color w:val="000000"/>
          <w:shd w:val="clear" w:color="auto" w:fill="FFFFFF"/>
        </w:rPr>
        <w:t xml:space="preserve">hé se magari dal punto di vista, il Segretario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non so se mi dà r</w:t>
      </w:r>
      <w:r>
        <w:rPr>
          <w:rFonts w:ascii="Garamond" w:hAnsi="Garamond"/>
          <w:color w:val="000000"/>
          <w:shd w:val="clear" w:color="auto" w:fill="FFFFFF"/>
        </w:rPr>
        <w:t xml:space="preserve">agione ma questa è una mia idea, per ragionamento logico… Se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si tratta di modificare i </w:t>
      </w:r>
      <w:r>
        <w:rPr>
          <w:rFonts w:ascii="Garamond" w:hAnsi="Garamond"/>
          <w:color w:val="000000"/>
          <w:shd w:val="clear" w:color="auto" w:fill="FFFFFF"/>
        </w:rPr>
        <w:t xml:space="preserve">contenuti strategici va bene,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ma se si tr</w:t>
      </w:r>
      <w:r w:rsidR="000C42DC">
        <w:rPr>
          <w:rFonts w:ascii="Garamond" w:hAnsi="Garamond"/>
          <w:color w:val="000000"/>
          <w:shd w:val="clear" w:color="auto" w:fill="FFFFFF"/>
        </w:rPr>
        <w:t xml:space="preserve">atta di variare le cifre questo… Se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fai variare le cifre fai</w:t>
      </w:r>
      <w:r w:rsidR="000C42DC">
        <w:rPr>
          <w:rFonts w:ascii="Garamond" w:hAnsi="Garamond"/>
          <w:color w:val="000000"/>
          <w:shd w:val="clear" w:color="auto" w:fill="FFFFFF"/>
        </w:rPr>
        <w:t xml:space="preserve"> saltare il parere del revisore. Questo poi non… La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vostra proposta non è che vuol dire che se poi </w:t>
      </w:r>
      <w:r w:rsidR="000C42DC">
        <w:rPr>
          <w:rFonts w:ascii="Garamond" w:hAnsi="Garamond"/>
          <w:color w:val="000000"/>
          <w:shd w:val="clear" w:color="auto" w:fill="FFFFFF"/>
        </w:rPr>
        <w:t xml:space="preserve">noi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non </w:t>
      </w:r>
      <w:r w:rsidR="000C42DC">
        <w:rPr>
          <w:rFonts w:ascii="Garamond" w:hAnsi="Garamond"/>
          <w:color w:val="000000"/>
          <w:shd w:val="clear" w:color="auto" w:fill="FFFFFF"/>
        </w:rPr>
        <w:t>l</w:t>
      </w:r>
      <w:r w:rsidR="00FC272B" w:rsidRPr="002002C3">
        <w:rPr>
          <w:rFonts w:ascii="Garamond" w:hAnsi="Garamond"/>
          <w:color w:val="000000"/>
          <w:shd w:val="clear" w:color="auto" w:fill="FFFFFF"/>
        </w:rPr>
        <w:t>a inseriamo o ad oggi non facciamo le modifiche qu</w:t>
      </w:r>
      <w:r w:rsidR="000C42DC">
        <w:rPr>
          <w:rFonts w:ascii="Garamond" w:hAnsi="Garamond"/>
          <w:color w:val="000000"/>
          <w:shd w:val="clear" w:color="auto" w:fill="FFFFFF"/>
        </w:rPr>
        <w:t xml:space="preserve">elle somme non saranno inserite. Che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poi </w:t>
      </w:r>
      <w:r w:rsidR="000C42DC">
        <w:rPr>
          <w:rFonts w:ascii="Garamond" w:hAnsi="Garamond"/>
          <w:color w:val="000000"/>
          <w:shd w:val="clear" w:color="auto" w:fill="FFFFFF"/>
        </w:rPr>
        <w:t xml:space="preserve">di che somme stiamo parlando? 5000? 10000 euro? Qualche migliaia di euro.  </w:t>
      </w:r>
    </w:p>
    <w:p w:rsidR="000C42DC" w:rsidRDefault="000C42DC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0C42DC" w:rsidRDefault="000C42DC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lastRenderedPageBreak/>
        <w:t xml:space="preserve">SEGRETARIO – Un annetto fa il costo era…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manifesti </w:t>
      </w:r>
      <w:r>
        <w:rPr>
          <w:rFonts w:ascii="Garamond" w:hAnsi="Garamond"/>
          <w:color w:val="000000"/>
          <w:shd w:val="clear" w:color="auto" w:fill="FFFFFF"/>
        </w:rPr>
        <w:t xml:space="preserve">e nient'altro. </w:t>
      </w:r>
    </w:p>
    <w:p w:rsidR="000C42DC" w:rsidRDefault="000C42DC" w:rsidP="00C64E5E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0C42DC" w:rsidRDefault="000C42DC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RUSSO – La commissione lavora gratuitamente?  </w:t>
      </w:r>
    </w:p>
    <w:p w:rsidR="000C42DC" w:rsidRDefault="000C42DC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0C42DC" w:rsidRDefault="000C42DC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SEGRETARIO – La commissione normalmente è interna. </w:t>
      </w:r>
    </w:p>
    <w:p w:rsidR="000C42DC" w:rsidRDefault="000C42DC" w:rsidP="00C64E5E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0C42DC" w:rsidRDefault="000C42DC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RUSSO – Di solito, Segretario, perdonatemi, la commissione viene nominata dalla Prefettura.  </w:t>
      </w:r>
    </w:p>
    <w:p w:rsidR="000C42DC" w:rsidRDefault="000C42DC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0C42DC" w:rsidRDefault="000C42DC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SEGRETARIO – No no, assolutamente.  </w:t>
      </w:r>
    </w:p>
    <w:p w:rsidR="000C42DC" w:rsidRDefault="000C42DC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0C42DC" w:rsidRDefault="000C42DC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RUSSO – Sarebbe opportuno allora, Segretario, per una questione di trasparenza. Se lavora pure personale interno all’amministrazione…  </w:t>
      </w:r>
    </w:p>
    <w:p w:rsidR="000C42DC" w:rsidRDefault="000C42DC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4C7892" w:rsidRDefault="000C42DC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SEGRETARIO – L’ultimo bando la commissione era interna e le dico anche come era composta, da me, dal responsabile tecnico e dall’assistente sociale. </w:t>
      </w:r>
      <w:r w:rsidR="004C7892">
        <w:rPr>
          <w:rFonts w:ascii="Garamond" w:hAnsi="Garamond"/>
          <w:color w:val="000000"/>
          <w:shd w:val="clear" w:color="auto" w:fill="FFFFFF"/>
        </w:rPr>
        <w:t xml:space="preserve">Una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categoria </w:t>
      </w:r>
      <w:r w:rsidR="004C7892">
        <w:rPr>
          <w:rFonts w:ascii="Garamond" w:hAnsi="Garamond"/>
          <w:color w:val="000000"/>
          <w:shd w:val="clear" w:color="auto" w:fill="FFFFFF"/>
        </w:rPr>
        <w:t>C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che faceva da verbalizza</w:t>
      </w:r>
      <w:r w:rsidR="004C7892">
        <w:rPr>
          <w:rFonts w:ascii="Garamond" w:hAnsi="Garamond"/>
          <w:color w:val="000000"/>
          <w:shd w:val="clear" w:color="auto" w:fill="FFFFFF"/>
        </w:rPr>
        <w:t>nte.</w:t>
      </w:r>
    </w:p>
    <w:p w:rsidR="004C7892" w:rsidRDefault="004C7892" w:rsidP="00C64E5E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4C7892" w:rsidRDefault="004C7892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ASSESSORE MEZZANZANICA  - Q</w:t>
      </w:r>
      <w:r w:rsidR="00FC272B" w:rsidRPr="002002C3">
        <w:rPr>
          <w:rFonts w:ascii="Garamond" w:hAnsi="Garamond"/>
          <w:color w:val="000000"/>
          <w:shd w:val="clear" w:color="auto" w:fill="FFFFFF"/>
        </w:rPr>
        <w:t>uindi di fat</w:t>
      </w:r>
      <w:r>
        <w:rPr>
          <w:rFonts w:ascii="Garamond" w:hAnsi="Garamond"/>
          <w:color w:val="000000"/>
          <w:shd w:val="clear" w:color="auto" w:fill="FFFFFF"/>
        </w:rPr>
        <w:t>to stiamo parlando di che cifre? D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obbiamo inserirle per modificare il </w:t>
      </w:r>
      <w:proofErr w:type="spellStart"/>
      <w:r>
        <w:rPr>
          <w:rFonts w:ascii="Garamond" w:hAnsi="Garamond"/>
          <w:color w:val="000000"/>
          <w:shd w:val="clear" w:color="auto" w:fill="FFFFFF"/>
        </w:rPr>
        <w:t>Dup</w:t>
      </w:r>
      <w:proofErr w:type="spellEnd"/>
      <w:r>
        <w:rPr>
          <w:rFonts w:ascii="Garamond" w:hAnsi="Garamond"/>
          <w:color w:val="000000"/>
          <w:shd w:val="clear" w:color="auto" w:fill="FFFFFF"/>
        </w:rPr>
        <w:t xml:space="preserve">, che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and</w:t>
      </w:r>
      <w:r>
        <w:rPr>
          <w:rFonts w:ascii="Garamond" w:hAnsi="Garamond"/>
          <w:color w:val="000000"/>
          <w:shd w:val="clear" w:color="auto" w:fill="FFFFFF"/>
        </w:rPr>
        <w:t xml:space="preserve">rà a modificare il bilancio? Se si trattava di inserire o modificare una frase… Ma modificare cifre per me… Poi stiamo parlando di mille euro, di due mire euro? Sono cifre che faranno parte della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normale amministrazione del </w:t>
      </w:r>
      <w:r>
        <w:rPr>
          <w:rFonts w:ascii="Garamond" w:hAnsi="Garamond"/>
          <w:color w:val="000000"/>
          <w:shd w:val="clear" w:color="auto" w:fill="FFFFFF"/>
        </w:rPr>
        <w:t xml:space="preserve">Comune.  </w:t>
      </w:r>
    </w:p>
    <w:p w:rsidR="004C7892" w:rsidRDefault="004C7892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4C7892" w:rsidRDefault="004C7892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RUSSO – Assessore, la nostra osservazione era rivolta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alla vostra programmazione </w:t>
      </w:r>
      <w:r>
        <w:rPr>
          <w:rFonts w:ascii="Garamond" w:hAnsi="Garamond"/>
          <w:color w:val="000000"/>
          <w:shd w:val="clear" w:color="auto" w:fill="FFFFFF"/>
        </w:rPr>
        <w:t xml:space="preserve">che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avete pensato alla manutenzione </w:t>
      </w:r>
      <w:r>
        <w:rPr>
          <w:rFonts w:ascii="Garamond" w:hAnsi="Garamond"/>
          <w:color w:val="000000"/>
          <w:shd w:val="clear" w:color="auto" w:fill="FFFFFF"/>
        </w:rPr>
        <w:t xml:space="preserve">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non</w:t>
      </w:r>
      <w:r>
        <w:rPr>
          <w:rFonts w:ascii="Garamond" w:hAnsi="Garamond"/>
          <w:color w:val="000000"/>
          <w:shd w:val="clear" w:color="auto" w:fill="FFFFFF"/>
        </w:rPr>
        <w:t xml:space="preserve"> all'assegnazione degli alloggi,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finisc</w:t>
      </w:r>
      <w:r>
        <w:rPr>
          <w:rFonts w:ascii="Garamond" w:hAnsi="Garamond"/>
          <w:color w:val="000000"/>
          <w:shd w:val="clear" w:color="auto" w:fill="FFFFFF"/>
        </w:rPr>
        <w:t xml:space="preserve">e qua la nostra richiesta, non va oltre. Non </w:t>
      </w:r>
      <w:r w:rsidR="00FC272B" w:rsidRPr="002002C3">
        <w:rPr>
          <w:rFonts w:ascii="Garamond" w:hAnsi="Garamond"/>
          <w:color w:val="000000"/>
          <w:shd w:val="clear" w:color="auto" w:fill="FFFFFF"/>
        </w:rPr>
        <w:t>vi sforzate a</w:t>
      </w:r>
      <w:r>
        <w:rPr>
          <w:rFonts w:ascii="Garamond" w:hAnsi="Garamond"/>
          <w:color w:val="000000"/>
          <w:shd w:val="clear" w:color="auto" w:fill="FFFFFF"/>
        </w:rPr>
        <w:t>d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individuare o a</w:t>
      </w:r>
      <w:r>
        <w:rPr>
          <w:rFonts w:ascii="Garamond" w:hAnsi="Garamond"/>
          <w:color w:val="000000"/>
          <w:shd w:val="clear" w:color="auto" w:fill="FFFFFF"/>
        </w:rPr>
        <w:t xml:space="preserve">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sportare risorse perché non </w:t>
      </w:r>
      <w:r>
        <w:rPr>
          <w:rFonts w:ascii="Garamond" w:hAnsi="Garamond"/>
          <w:color w:val="000000"/>
          <w:shd w:val="clear" w:color="auto" w:fill="FFFFFF"/>
        </w:rPr>
        <w:t xml:space="preserve">sarebbe necessario. Sulla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parte del </w:t>
      </w:r>
      <w:proofErr w:type="spellStart"/>
      <w:r>
        <w:rPr>
          <w:rFonts w:ascii="Garamond" w:hAnsi="Garamond"/>
          <w:color w:val="000000"/>
          <w:shd w:val="clear" w:color="auto" w:fill="FFFFFF"/>
        </w:rPr>
        <w:t>Pug</w:t>
      </w:r>
      <w:proofErr w:type="spellEnd"/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se qualcuno vuole dare una risposta</w:t>
      </w:r>
      <w:r>
        <w:rPr>
          <w:rFonts w:ascii="Garamond" w:hAnsi="Garamond"/>
          <w:color w:val="000000"/>
          <w:shd w:val="clear" w:color="auto" w:fill="FFFFFF"/>
        </w:rPr>
        <w:t xml:space="preserve">, su come intendete procedere.  </w:t>
      </w:r>
    </w:p>
    <w:p w:rsidR="004C7892" w:rsidRDefault="004C7892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4C7892" w:rsidRDefault="004C7892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SINDACO – Per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quanto riguarda il </w:t>
      </w:r>
      <w:proofErr w:type="spellStart"/>
      <w:r>
        <w:rPr>
          <w:rFonts w:ascii="Garamond" w:hAnsi="Garamond"/>
          <w:color w:val="000000"/>
          <w:shd w:val="clear" w:color="auto" w:fill="FFFFFF"/>
        </w:rPr>
        <w:t>Pug</w:t>
      </w:r>
      <w:proofErr w:type="spellEnd"/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ancora ci sono quei ricorsi pendenti e siamo in attesa dell'esito di quei ricorsi che incideranno notevolmente su quelli che sono gli esiti della applicazione dello stesso </w:t>
      </w:r>
      <w:proofErr w:type="spellStart"/>
      <w:r>
        <w:rPr>
          <w:rFonts w:ascii="Garamond" w:hAnsi="Garamond"/>
          <w:color w:val="000000"/>
          <w:shd w:val="clear" w:color="auto" w:fill="FFFFFF"/>
        </w:rPr>
        <w:t>Pug</w:t>
      </w:r>
      <w:proofErr w:type="spellEnd"/>
      <w:r>
        <w:rPr>
          <w:rFonts w:ascii="Garamond" w:hAnsi="Garamond"/>
          <w:color w:val="000000"/>
          <w:shd w:val="clear" w:color="auto" w:fill="FFFFFF"/>
        </w:rPr>
        <w:t xml:space="preserve">. Siamo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in attesa delle decisioni del </w:t>
      </w:r>
      <w:r>
        <w:rPr>
          <w:rFonts w:ascii="Garamond" w:hAnsi="Garamond"/>
          <w:color w:val="000000"/>
          <w:shd w:val="clear" w:color="auto" w:fill="FFFFFF"/>
        </w:rPr>
        <w:t xml:space="preserve">Tar. La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prima udienza è s</w:t>
      </w:r>
      <w:r>
        <w:rPr>
          <w:rFonts w:ascii="Garamond" w:hAnsi="Garamond"/>
          <w:color w:val="000000"/>
          <w:shd w:val="clear" w:color="auto" w:fill="FFFFFF"/>
        </w:rPr>
        <w:t xml:space="preserve">tata rinviata all'anno prossimo,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quindi siamo in attesa che il </w:t>
      </w:r>
      <w:r>
        <w:rPr>
          <w:rFonts w:ascii="Garamond" w:hAnsi="Garamond"/>
          <w:color w:val="000000"/>
          <w:shd w:val="clear" w:color="auto" w:fill="FFFFFF"/>
        </w:rPr>
        <w:t>T</w:t>
      </w:r>
      <w:r w:rsidR="00FC272B" w:rsidRPr="002002C3">
        <w:rPr>
          <w:rFonts w:ascii="Garamond" w:hAnsi="Garamond"/>
          <w:color w:val="000000"/>
          <w:shd w:val="clear" w:color="auto" w:fill="FFFFFF"/>
        </w:rPr>
        <w:t>ar decid</w:t>
      </w:r>
      <w:r>
        <w:rPr>
          <w:rFonts w:ascii="Garamond" w:hAnsi="Garamond"/>
          <w:color w:val="000000"/>
          <w:shd w:val="clear" w:color="auto" w:fill="FFFFFF"/>
        </w:rPr>
        <w:t>a.</w:t>
      </w:r>
    </w:p>
    <w:p w:rsidR="004C7892" w:rsidRDefault="004C7892" w:rsidP="00C64E5E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C9300B" w:rsidRDefault="004C7892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RUSSO – Prendiamo </w:t>
      </w:r>
      <w:r w:rsidR="00C9300B">
        <w:rPr>
          <w:rFonts w:ascii="Garamond" w:hAnsi="Garamond"/>
          <w:color w:val="000000"/>
          <w:shd w:val="clear" w:color="auto" w:fill="FFFFFF"/>
        </w:rPr>
        <w:t xml:space="preserve">atto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della risposta del </w:t>
      </w:r>
      <w:r w:rsidR="00C9300B">
        <w:rPr>
          <w:rFonts w:ascii="Garamond" w:hAnsi="Garamond"/>
          <w:color w:val="000000"/>
          <w:shd w:val="clear" w:color="auto" w:fill="FFFFFF"/>
        </w:rPr>
        <w:t xml:space="preserve">Sindaco,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la riteniamo una risposta per buttare la palla dall'altra parte c</w:t>
      </w:r>
      <w:r w:rsidR="00C9300B">
        <w:rPr>
          <w:rFonts w:ascii="Garamond" w:hAnsi="Garamond"/>
          <w:color w:val="000000"/>
          <w:shd w:val="clear" w:color="auto" w:fill="FFFFFF"/>
        </w:rPr>
        <w:t xml:space="preserve">ome si dice in gergo calcistico,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perché comunque </w:t>
      </w:r>
      <w:r w:rsidR="00FC272B">
        <w:rPr>
          <w:rFonts w:ascii="Garamond" w:hAnsi="Garamond"/>
          <w:color w:val="000000"/>
          <w:shd w:val="clear" w:color="auto" w:fill="FFFFFF"/>
        </w:rPr>
        <w:t xml:space="preserve">Sindaco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il </w:t>
      </w:r>
      <w:proofErr w:type="spellStart"/>
      <w:r w:rsidR="00C9300B">
        <w:rPr>
          <w:rFonts w:ascii="Garamond" w:hAnsi="Garamond"/>
          <w:color w:val="000000"/>
          <w:shd w:val="clear" w:color="auto" w:fill="FFFFFF"/>
        </w:rPr>
        <w:t>Pug</w:t>
      </w:r>
      <w:proofErr w:type="spellEnd"/>
      <w:r w:rsidR="00C9300B">
        <w:rPr>
          <w:rFonts w:ascii="Garamond" w:hAnsi="Garamond"/>
          <w:color w:val="000000"/>
          <w:shd w:val="clear" w:color="auto" w:fill="FFFFFF"/>
        </w:rPr>
        <w:t xml:space="preserve">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indipendentemente dagli esiti </w:t>
      </w:r>
      <w:r w:rsidR="00C9300B">
        <w:rPr>
          <w:rFonts w:ascii="Garamond" w:hAnsi="Garamond"/>
          <w:color w:val="000000"/>
          <w:shd w:val="clear" w:color="auto" w:fill="FFFFFF"/>
        </w:rPr>
        <w:t xml:space="preserve">dei ricorsi,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non credo che potrà avere aspetti o </w:t>
      </w:r>
      <w:r w:rsidR="00C9300B">
        <w:rPr>
          <w:rFonts w:ascii="Garamond" w:hAnsi="Garamond"/>
          <w:color w:val="000000"/>
          <w:shd w:val="clear" w:color="auto" w:fill="FFFFFF"/>
        </w:rPr>
        <w:t xml:space="preserve">impatti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talmente rilevanti da </w:t>
      </w:r>
      <w:r w:rsidR="00C9300B">
        <w:rPr>
          <w:rFonts w:ascii="Garamond" w:hAnsi="Garamond"/>
          <w:color w:val="000000"/>
          <w:shd w:val="clear" w:color="auto" w:fill="FFFFFF"/>
        </w:rPr>
        <w:t>non prenderlo in considerazione. R</w:t>
      </w:r>
      <w:r w:rsidR="00FC272B" w:rsidRPr="002002C3">
        <w:rPr>
          <w:rFonts w:ascii="Garamond" w:hAnsi="Garamond"/>
          <w:color w:val="000000"/>
          <w:shd w:val="clear" w:color="auto" w:fill="FFFFFF"/>
        </w:rPr>
        <w:t>ispetto proprio alla progr</w:t>
      </w:r>
      <w:r w:rsidR="00C9300B">
        <w:rPr>
          <w:rFonts w:ascii="Garamond" w:hAnsi="Garamond"/>
          <w:color w:val="000000"/>
          <w:shd w:val="clear" w:color="auto" w:fill="FFFFFF"/>
        </w:rPr>
        <w:t xml:space="preserve">ammazione delle opere pubbliche,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rispetto proprio alla programmazione delle infrastrutture a</w:t>
      </w:r>
      <w:r w:rsidR="00C9300B">
        <w:rPr>
          <w:rFonts w:ascii="Garamond" w:hAnsi="Garamond"/>
          <w:color w:val="000000"/>
          <w:shd w:val="clear" w:color="auto" w:fill="FFFFFF"/>
        </w:rPr>
        <w:t xml:space="preserve"> servizio della comunità, è </w:t>
      </w:r>
      <w:r w:rsidR="00FC272B" w:rsidRPr="002002C3">
        <w:rPr>
          <w:rFonts w:ascii="Garamond" w:hAnsi="Garamond"/>
          <w:color w:val="000000"/>
          <w:shd w:val="clear" w:color="auto" w:fill="FFFFFF"/>
        </w:rPr>
        <w:t>un contenitore straordinario in termini quantitativi e qualitativi di progetti che</w:t>
      </w:r>
      <w:r w:rsidR="00C9300B">
        <w:rPr>
          <w:rFonts w:ascii="Garamond" w:hAnsi="Garamond"/>
          <w:color w:val="000000"/>
          <w:shd w:val="clear" w:color="auto" w:fill="FFFFFF"/>
        </w:rPr>
        <w:t xml:space="preserve"> sono là dentro per urbanizzare,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per mitigare opere da un punto di vista ambientale e urba</w:t>
      </w:r>
      <w:r w:rsidR="00C9300B">
        <w:rPr>
          <w:rFonts w:ascii="Garamond" w:hAnsi="Garamond"/>
          <w:color w:val="000000"/>
          <w:shd w:val="clear" w:color="auto" w:fill="FFFFFF"/>
        </w:rPr>
        <w:t xml:space="preserve">nistico,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quindi non prenderlo in considerazione e non trovare all'interno di una programmazio</w:t>
      </w:r>
      <w:r w:rsidR="00C9300B">
        <w:rPr>
          <w:rFonts w:ascii="Garamond" w:hAnsi="Garamond"/>
          <w:color w:val="000000"/>
          <w:shd w:val="clear" w:color="auto" w:fill="FFFFFF"/>
        </w:rPr>
        <w:t xml:space="preserve">ne strategica alcun riferimento, a un funzionamento di ufficio di piano, a un </w:t>
      </w:r>
      <w:r w:rsidR="00FC272B" w:rsidRPr="002002C3">
        <w:rPr>
          <w:rFonts w:ascii="Garamond" w:hAnsi="Garamond"/>
          <w:color w:val="000000"/>
          <w:shd w:val="clear" w:color="auto" w:fill="FFFFFF"/>
        </w:rPr>
        <w:t>funzionamento di piani di lottizzazione o altre forme di programm</w:t>
      </w:r>
      <w:r w:rsidR="00C9300B">
        <w:rPr>
          <w:rFonts w:ascii="Garamond" w:hAnsi="Garamond"/>
          <w:color w:val="000000"/>
          <w:shd w:val="clear" w:color="auto" w:fill="FFFFFF"/>
        </w:rPr>
        <w:t xml:space="preserve">azione progettuale sinceramente, </w:t>
      </w:r>
      <w:r w:rsidR="00FC272B">
        <w:rPr>
          <w:rFonts w:ascii="Garamond" w:hAnsi="Garamond"/>
          <w:color w:val="000000"/>
          <w:shd w:val="clear" w:color="auto" w:fill="FFFFFF"/>
        </w:rPr>
        <w:t>Si</w:t>
      </w:r>
      <w:r w:rsidR="00C9300B">
        <w:rPr>
          <w:rFonts w:ascii="Garamond" w:hAnsi="Garamond"/>
          <w:color w:val="000000"/>
          <w:shd w:val="clear" w:color="auto" w:fill="FFFFFF"/>
        </w:rPr>
        <w:t xml:space="preserve">ndaco,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io non avrei aspettato gli esiti di un </w:t>
      </w:r>
      <w:r w:rsidR="00C9300B">
        <w:rPr>
          <w:rFonts w:ascii="Garamond" w:hAnsi="Garamond"/>
          <w:color w:val="000000"/>
          <w:shd w:val="clear" w:color="auto" w:fill="FFFFFF"/>
        </w:rPr>
        <w:t xml:space="preserve">Tar 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che forse ar</w:t>
      </w:r>
      <w:r w:rsidR="00C9300B">
        <w:rPr>
          <w:rFonts w:ascii="Garamond" w:hAnsi="Garamond"/>
          <w:color w:val="000000"/>
          <w:shd w:val="clear" w:color="auto" w:fill="FFFFFF"/>
        </w:rPr>
        <w:t xml:space="preserve">riverà o forse non arriverà mai,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in termini sia di tempistica ma soprattutto di rilevanza o di impatto sul </w:t>
      </w:r>
      <w:proofErr w:type="spellStart"/>
      <w:r w:rsidR="00C9300B">
        <w:rPr>
          <w:rFonts w:ascii="Garamond" w:hAnsi="Garamond"/>
          <w:color w:val="000000"/>
          <w:shd w:val="clear" w:color="auto" w:fill="FFFFFF"/>
        </w:rPr>
        <w:t>Pug</w:t>
      </w:r>
      <w:proofErr w:type="spellEnd"/>
      <w:r w:rsidR="00C9300B">
        <w:rPr>
          <w:rFonts w:ascii="Garamond" w:hAnsi="Garamond"/>
          <w:color w:val="000000"/>
          <w:shd w:val="clear" w:color="auto" w:fill="FFFFFF"/>
        </w:rPr>
        <w:t xml:space="preserve">. </w:t>
      </w:r>
    </w:p>
    <w:p w:rsidR="00C9300B" w:rsidRDefault="00C9300B" w:rsidP="00C64E5E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C9300B" w:rsidRDefault="00C9300B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– Nel piano delle opere pubbliche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abbiamo il numero 8 che riguarda il progetto esecutivo di riqualificazione delle aree archeologiche </w:t>
      </w:r>
      <w:r>
        <w:rPr>
          <w:rFonts w:ascii="Garamond" w:hAnsi="Garamond"/>
          <w:color w:val="000000"/>
          <w:shd w:val="clear" w:color="auto" w:fill="FFFFFF"/>
        </w:rPr>
        <w:t xml:space="preserve">site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nel rione </w:t>
      </w:r>
      <w:r>
        <w:rPr>
          <w:rFonts w:ascii="Garamond" w:hAnsi="Garamond"/>
          <w:color w:val="000000"/>
          <w:shd w:val="clear" w:color="auto" w:fill="FFFFFF"/>
        </w:rPr>
        <w:t>Riesci de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Comune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di </w:t>
      </w:r>
      <w:r w:rsidR="00FC272B">
        <w:rPr>
          <w:rFonts w:ascii="Garamond" w:hAnsi="Garamond"/>
          <w:color w:val="000000"/>
          <w:shd w:val="clear" w:color="auto" w:fill="FFFFFF"/>
        </w:rPr>
        <w:t xml:space="preserve">Arnesano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e poi abbiamo anche il numero 20 che riguarda sempre il parco </w:t>
      </w:r>
      <w:r>
        <w:rPr>
          <w:rFonts w:ascii="Garamond" w:hAnsi="Garamond"/>
          <w:color w:val="000000"/>
          <w:shd w:val="clear" w:color="auto" w:fill="FFFFFF"/>
        </w:rPr>
        <w:lastRenderedPageBreak/>
        <w:t xml:space="preserve">archeologico. Volevo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chiedere</w:t>
      </w:r>
      <w:r>
        <w:rPr>
          <w:rFonts w:ascii="Garamond" w:hAnsi="Garamond"/>
          <w:color w:val="000000"/>
          <w:shd w:val="clear" w:color="auto" w:fill="FFFFFF"/>
        </w:rPr>
        <w:t>,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e mi scuso se non </w:t>
      </w:r>
      <w:r>
        <w:rPr>
          <w:rFonts w:ascii="Garamond" w:hAnsi="Garamond"/>
          <w:color w:val="000000"/>
          <w:shd w:val="clear" w:color="auto" w:fill="FFFFFF"/>
        </w:rPr>
        <w:t>l’</w:t>
      </w:r>
      <w:r w:rsidR="00FC272B" w:rsidRPr="002002C3">
        <w:rPr>
          <w:rFonts w:ascii="Garamond" w:hAnsi="Garamond"/>
          <w:color w:val="000000"/>
          <w:shd w:val="clear" w:color="auto" w:fill="FFFFFF"/>
        </w:rPr>
        <w:t>ho fatto in commissione ma sinceramente q</w:t>
      </w:r>
      <w:r>
        <w:rPr>
          <w:rFonts w:ascii="Garamond" w:hAnsi="Garamond"/>
          <w:color w:val="000000"/>
          <w:shd w:val="clear" w:color="auto" w:fill="FFFFFF"/>
        </w:rPr>
        <w:t xml:space="preserve">uesti atti li ho visti poi dopo,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la differenza tra i due </w:t>
      </w:r>
      <w:r>
        <w:rPr>
          <w:rFonts w:ascii="Garamond" w:hAnsi="Garamond"/>
          <w:color w:val="000000"/>
          <w:shd w:val="clear" w:color="auto" w:fill="FFFFFF"/>
        </w:rPr>
        <w:t xml:space="preserve">interventi. Il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parco archeologico vien</w:t>
      </w:r>
      <w:r>
        <w:rPr>
          <w:rFonts w:ascii="Garamond" w:hAnsi="Garamond"/>
          <w:color w:val="000000"/>
          <w:shd w:val="clear" w:color="auto" w:fill="FFFFFF"/>
        </w:rPr>
        <w:t xml:space="preserve">e interessato da due interventi, qual è la differenza tra i due? 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che cosa è destinato </w:t>
      </w:r>
      <w:r>
        <w:rPr>
          <w:rFonts w:ascii="Garamond" w:hAnsi="Garamond"/>
          <w:color w:val="000000"/>
          <w:shd w:val="clear" w:color="auto" w:fill="FFFFFF"/>
        </w:rPr>
        <w:t xml:space="preserve">uno, a che cosa è destinato l'altro? Come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mai abbiamo presentato due progetti per lo stesso </w:t>
      </w:r>
      <w:r>
        <w:rPr>
          <w:rFonts w:ascii="Garamond" w:hAnsi="Garamond"/>
          <w:color w:val="000000"/>
          <w:shd w:val="clear" w:color="auto" w:fill="FFFFFF"/>
        </w:rPr>
        <w:t xml:space="preserve">bene?  </w:t>
      </w:r>
    </w:p>
    <w:p w:rsidR="00C9300B" w:rsidRDefault="00C9300B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B97954" w:rsidRDefault="00C9300B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SINDACO – Certamente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quello più piccolo a fianco alla chiesa di </w:t>
      </w:r>
      <w:r>
        <w:rPr>
          <w:rFonts w:ascii="Garamond" w:hAnsi="Garamond"/>
          <w:color w:val="000000"/>
          <w:shd w:val="clear" w:color="auto" w:fill="FFFFFF"/>
        </w:rPr>
        <w:t>S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an </w:t>
      </w:r>
      <w:r>
        <w:rPr>
          <w:rFonts w:ascii="Garamond" w:hAnsi="Garamond"/>
          <w:color w:val="000000"/>
          <w:shd w:val="clear" w:color="auto" w:fill="FFFFFF"/>
        </w:rPr>
        <w:t>G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iovanni </w:t>
      </w:r>
      <w:r>
        <w:rPr>
          <w:rFonts w:ascii="Garamond" w:hAnsi="Garamond"/>
          <w:color w:val="000000"/>
          <w:shd w:val="clear" w:color="auto" w:fill="FFFFFF"/>
        </w:rPr>
        <w:t>Battista. L’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altro intervento credo che riguardi l'altro parco archeologico </w:t>
      </w:r>
      <w:r w:rsidR="00B97954">
        <w:rPr>
          <w:rFonts w:ascii="Garamond" w:hAnsi="Garamond"/>
          <w:color w:val="000000"/>
          <w:shd w:val="clear" w:color="auto" w:fill="FFFFFF"/>
        </w:rPr>
        <w:t xml:space="preserve">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quello che si trov</w:t>
      </w:r>
      <w:r w:rsidR="00B97954">
        <w:rPr>
          <w:rFonts w:ascii="Garamond" w:hAnsi="Garamond"/>
          <w:color w:val="000000"/>
          <w:shd w:val="clear" w:color="auto" w:fill="FFFFFF"/>
        </w:rPr>
        <w:t xml:space="preserve">a più avanti.  </w:t>
      </w:r>
    </w:p>
    <w:p w:rsidR="00B97954" w:rsidRDefault="00B97954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B97954" w:rsidRDefault="00B97954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– Quello a sinistra della chiesa di San Giovanni Battista.  </w:t>
      </w:r>
    </w:p>
    <w:p w:rsidR="00B97954" w:rsidRDefault="00B97954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B97954" w:rsidRDefault="00B97954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RUSSO – Io ho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letto la relazione del progetto presentato per il finanziamento al </w:t>
      </w:r>
      <w:proofErr w:type="spellStart"/>
      <w:r>
        <w:rPr>
          <w:rFonts w:ascii="Garamond" w:hAnsi="Garamond"/>
          <w:color w:val="000000"/>
          <w:shd w:val="clear" w:color="auto" w:fill="FFFFFF"/>
        </w:rPr>
        <w:t>G</w:t>
      </w:r>
      <w:r w:rsidR="00FC272B" w:rsidRPr="002002C3">
        <w:rPr>
          <w:rFonts w:ascii="Garamond" w:hAnsi="Garamond"/>
          <w:color w:val="000000"/>
          <w:shd w:val="clear" w:color="auto" w:fill="FFFFFF"/>
        </w:rPr>
        <w:t>al</w:t>
      </w:r>
      <w:proofErr w:type="spellEnd"/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che riguarda ambedue i pa</w:t>
      </w:r>
      <w:r>
        <w:rPr>
          <w:rFonts w:ascii="Garamond" w:hAnsi="Garamond"/>
          <w:color w:val="000000"/>
          <w:shd w:val="clear" w:color="auto" w:fill="FFFFFF"/>
        </w:rPr>
        <w:t>rchi. Io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sinceramente non riesco a comprendere le differe</w:t>
      </w:r>
      <w:r>
        <w:rPr>
          <w:rFonts w:ascii="Garamond" w:hAnsi="Garamond"/>
          <w:color w:val="000000"/>
          <w:shd w:val="clear" w:color="auto" w:fill="FFFFFF"/>
        </w:rPr>
        <w:t xml:space="preserve">nze tra uno e l'altro. </w:t>
      </w:r>
    </w:p>
    <w:p w:rsidR="00B97954" w:rsidRDefault="00B97954" w:rsidP="00C64E5E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B97954" w:rsidRDefault="00B97954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- E poi c'è un'altra domanda, anzi due. È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previsto l'ampliamento della compostiera in questo elenco che però non vedo poi nell'elenco dei bandi presentati come </w:t>
      </w:r>
      <w:r>
        <w:rPr>
          <w:rFonts w:ascii="Garamond" w:hAnsi="Garamond"/>
          <w:color w:val="000000"/>
          <w:shd w:val="clear" w:color="auto" w:fill="FFFFFF"/>
        </w:rPr>
        <w:t xml:space="preserve">PNRR. Mentre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qui ritroviamo il bando dell'ampliamento della compostiera poi quando fate l'elenco dei bandi presentati </w:t>
      </w:r>
      <w:r>
        <w:rPr>
          <w:rFonts w:ascii="Garamond" w:hAnsi="Garamond"/>
          <w:color w:val="000000"/>
          <w:shd w:val="clear" w:color="auto" w:fill="FFFFFF"/>
        </w:rPr>
        <w:t xml:space="preserve">come PNRR quello non c'è. C’è qualcosa che ci è sfuggito?  </w:t>
      </w:r>
    </w:p>
    <w:p w:rsidR="00B97954" w:rsidRDefault="00B97954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B97954" w:rsidRDefault="00B97954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SINDACO – Penso che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non sia stato presentato come </w:t>
      </w:r>
      <w:r>
        <w:rPr>
          <w:rFonts w:ascii="Garamond" w:hAnsi="Garamond"/>
          <w:color w:val="000000"/>
          <w:shd w:val="clear" w:color="auto" w:fill="FFFFFF"/>
        </w:rPr>
        <w:t>PNRR.</w:t>
      </w:r>
    </w:p>
    <w:p w:rsidR="00B97954" w:rsidRDefault="00B97954" w:rsidP="00C64E5E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B97954" w:rsidRDefault="00B97954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ASSESSORE MEZZANZANICA – Non è stato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presentato perché sennò diventa</w:t>
      </w:r>
      <w:r>
        <w:rPr>
          <w:rFonts w:ascii="Garamond" w:hAnsi="Garamond"/>
          <w:color w:val="000000"/>
          <w:shd w:val="clear" w:color="auto" w:fill="FFFFFF"/>
        </w:rPr>
        <w:t xml:space="preserve">vano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incompatibil</w:t>
      </w:r>
      <w:r>
        <w:rPr>
          <w:rFonts w:ascii="Garamond" w:hAnsi="Garamond"/>
          <w:color w:val="000000"/>
          <w:shd w:val="clear" w:color="auto" w:fill="FFFFFF"/>
        </w:rPr>
        <w:t>i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rispetto al progetto del </w:t>
      </w:r>
      <w:proofErr w:type="spellStart"/>
      <w:r>
        <w:rPr>
          <w:rFonts w:ascii="Garamond" w:hAnsi="Garamond"/>
          <w:color w:val="000000"/>
          <w:shd w:val="clear" w:color="auto" w:fill="FFFFFF"/>
        </w:rPr>
        <w:t>Sementello</w:t>
      </w:r>
      <w:proofErr w:type="spellEnd"/>
      <w:r>
        <w:rPr>
          <w:rFonts w:ascii="Garamond" w:hAnsi="Garamond"/>
          <w:color w:val="000000"/>
          <w:shd w:val="clear" w:color="auto" w:fill="FFFFFF"/>
        </w:rPr>
        <w:t xml:space="preserve">.  </w:t>
      </w:r>
    </w:p>
    <w:p w:rsidR="00B97954" w:rsidRDefault="00B97954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B97954" w:rsidRDefault="00B97954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– Quindi doveva essere cancellato da qui, è un refuso.  </w:t>
      </w:r>
    </w:p>
    <w:p w:rsidR="00B97954" w:rsidRDefault="00B97954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B97954" w:rsidRDefault="00B97954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SINDACO – Sì.  </w:t>
      </w:r>
    </w:p>
    <w:p w:rsidR="00B97954" w:rsidRDefault="00B97954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B97954" w:rsidRDefault="00B97954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– Quindi abbiamo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sacrificato l'ampliamento </w:t>
      </w:r>
      <w:r>
        <w:rPr>
          <w:rFonts w:ascii="Garamond" w:hAnsi="Garamond"/>
          <w:color w:val="000000"/>
          <w:shd w:val="clear" w:color="auto" w:fill="FFFFFF"/>
        </w:rPr>
        <w:t xml:space="preserve">della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compostiera di comunità per il </w:t>
      </w:r>
      <w:proofErr w:type="spellStart"/>
      <w:r>
        <w:rPr>
          <w:rFonts w:ascii="Garamond" w:hAnsi="Garamond"/>
          <w:color w:val="000000"/>
          <w:shd w:val="clear" w:color="auto" w:fill="FFFFFF"/>
        </w:rPr>
        <w:t>S</w:t>
      </w:r>
      <w:r w:rsidR="00FC272B" w:rsidRPr="002002C3">
        <w:rPr>
          <w:rFonts w:ascii="Garamond" w:hAnsi="Garamond"/>
          <w:color w:val="000000"/>
          <w:shd w:val="clear" w:color="auto" w:fill="FFFFFF"/>
        </w:rPr>
        <w:t>ementell</w:t>
      </w:r>
      <w:r>
        <w:rPr>
          <w:rFonts w:ascii="Garamond" w:hAnsi="Garamond"/>
          <w:color w:val="000000"/>
          <w:shd w:val="clear" w:color="auto" w:fill="FFFFFF"/>
        </w:rPr>
        <w:t>o</w:t>
      </w:r>
      <w:proofErr w:type="spellEnd"/>
      <w:r>
        <w:rPr>
          <w:rFonts w:ascii="Garamond" w:hAnsi="Garamond"/>
          <w:color w:val="000000"/>
          <w:shd w:val="clear" w:color="auto" w:fill="FFFFFF"/>
        </w:rPr>
        <w:t>?</w:t>
      </w:r>
    </w:p>
    <w:p w:rsidR="00B97954" w:rsidRDefault="00B97954" w:rsidP="00C64E5E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B97954" w:rsidRDefault="00B97954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ASSESSORE MEZZANZANICA  Sì sì,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l'abbiamo semplificato volentieri perché gli odori e le cose che ne avrebbe genera</w:t>
      </w:r>
      <w:r>
        <w:rPr>
          <w:rFonts w:ascii="Garamond" w:hAnsi="Garamond"/>
          <w:color w:val="000000"/>
          <w:shd w:val="clear" w:color="auto" w:fill="FFFFFF"/>
        </w:rPr>
        <w:t xml:space="preserve">to probabilmente… è stato meglio sacrificarlo,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lasciamo stare </w:t>
      </w:r>
      <w:r>
        <w:rPr>
          <w:rFonts w:ascii="Garamond" w:hAnsi="Garamond"/>
          <w:color w:val="000000"/>
          <w:shd w:val="clear" w:color="auto" w:fill="FFFFFF"/>
        </w:rPr>
        <w:t xml:space="preserve">la compostiera. Avremmo poi sacrificato l’intera area artigianale.  </w:t>
      </w:r>
    </w:p>
    <w:p w:rsidR="00B97954" w:rsidRDefault="00B97954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23730E" w:rsidRDefault="00B97954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– 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poi ho visto che ci sarà la realizzazione </w:t>
      </w:r>
      <w:r w:rsidR="0023730E">
        <w:rPr>
          <w:rFonts w:ascii="Garamond" w:hAnsi="Garamond"/>
          <w:color w:val="000000"/>
          <w:shd w:val="clear" w:color="auto" w:fill="FFFFFF"/>
        </w:rPr>
        <w:t xml:space="preserve">di alcuni marciapiedi sempre… Si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parla di interventi sui marciapiedi e poi sono indicate </w:t>
      </w:r>
      <w:r w:rsidR="0023730E">
        <w:rPr>
          <w:rFonts w:ascii="Garamond" w:hAnsi="Garamond"/>
          <w:color w:val="000000"/>
          <w:shd w:val="clear" w:color="auto" w:fill="FFFFFF"/>
        </w:rPr>
        <w:t xml:space="preserve">le vie. Se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mi dai un secondo trovo o se già sapete </w:t>
      </w:r>
      <w:r w:rsidR="0023730E">
        <w:rPr>
          <w:rFonts w:ascii="Garamond" w:hAnsi="Garamond"/>
          <w:color w:val="000000"/>
          <w:shd w:val="clear" w:color="auto" w:fill="FFFFFF"/>
        </w:rPr>
        <w:t xml:space="preserve">quali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sono inutile che trov</w:t>
      </w:r>
      <w:r w:rsidR="0023730E">
        <w:rPr>
          <w:rFonts w:ascii="Garamond" w:hAnsi="Garamond"/>
          <w:color w:val="000000"/>
          <w:shd w:val="clear" w:color="auto" w:fill="FFFFFF"/>
        </w:rPr>
        <w:t>o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</w:t>
      </w:r>
      <w:r w:rsidR="0023730E">
        <w:rPr>
          <w:rFonts w:ascii="Garamond" w:hAnsi="Garamond"/>
          <w:color w:val="000000"/>
          <w:shd w:val="clear" w:color="auto" w:fill="FFFFFF"/>
        </w:rPr>
        <w:t xml:space="preserve">il punto. C’è </w:t>
      </w:r>
      <w:r w:rsidR="00FC272B" w:rsidRPr="002002C3">
        <w:rPr>
          <w:rFonts w:ascii="Garamond" w:hAnsi="Garamond"/>
          <w:color w:val="000000"/>
          <w:shd w:val="clear" w:color="auto" w:fill="FFFFFF"/>
        </w:rPr>
        <w:t>l'elenco delle vie intere</w:t>
      </w:r>
      <w:r w:rsidR="0023730E">
        <w:rPr>
          <w:rFonts w:ascii="Garamond" w:hAnsi="Garamond"/>
          <w:color w:val="000000"/>
          <w:shd w:val="clear" w:color="auto" w:fill="FFFFFF"/>
        </w:rPr>
        <w:t xml:space="preserve">ssate,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sarei curiosa di capire sulla </w:t>
      </w:r>
      <w:r w:rsidR="0023730E">
        <w:rPr>
          <w:rFonts w:ascii="Garamond" w:hAnsi="Garamond"/>
          <w:color w:val="000000"/>
          <w:shd w:val="clear" w:color="auto" w:fill="FFFFFF"/>
        </w:rPr>
        <w:t xml:space="preserve">scorta </w:t>
      </w:r>
      <w:r w:rsidR="00FC272B" w:rsidRPr="002002C3">
        <w:rPr>
          <w:rFonts w:ascii="Garamond" w:hAnsi="Garamond"/>
          <w:color w:val="000000"/>
          <w:shd w:val="clear" w:color="auto" w:fill="FFFFFF"/>
        </w:rPr>
        <w:t>di che cosa sono state individuate queste vie e in che cosa consiste</w:t>
      </w:r>
      <w:r w:rsidR="0023730E">
        <w:rPr>
          <w:rFonts w:ascii="Garamond" w:hAnsi="Garamond"/>
          <w:color w:val="000000"/>
          <w:shd w:val="clear" w:color="auto" w:fill="FFFFFF"/>
        </w:rPr>
        <w:t>rà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</w:t>
      </w:r>
      <w:r w:rsidR="0023730E">
        <w:rPr>
          <w:rFonts w:ascii="Garamond" w:hAnsi="Garamond"/>
          <w:color w:val="000000"/>
          <w:shd w:val="clear" w:color="auto" w:fill="FFFFFF"/>
        </w:rPr>
        <w:t xml:space="preserve">concretamente questo intervento.  </w:t>
      </w:r>
    </w:p>
    <w:p w:rsidR="0023730E" w:rsidRDefault="0023730E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23730E" w:rsidRDefault="0023730E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SINDACO – Alcuni interventi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riguardano la manutenzione dei ma</w:t>
      </w:r>
      <w:r>
        <w:rPr>
          <w:rFonts w:ascii="Garamond" w:hAnsi="Garamond"/>
          <w:color w:val="000000"/>
          <w:shd w:val="clear" w:color="auto" w:fill="FFFFFF"/>
        </w:rPr>
        <w:t xml:space="preserve">rciapiedi attualmente esistenti,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altri interventi riguarderanno alla reali</w:t>
      </w:r>
      <w:r>
        <w:rPr>
          <w:rFonts w:ascii="Garamond" w:hAnsi="Garamond"/>
          <w:color w:val="000000"/>
          <w:shd w:val="clear" w:color="auto" w:fill="FFFFFF"/>
        </w:rPr>
        <w:t xml:space="preserve">zzazione ex novo di marciapiedi,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tipo </w:t>
      </w:r>
      <w:r>
        <w:rPr>
          <w:rFonts w:ascii="Garamond" w:hAnsi="Garamond"/>
          <w:color w:val="000000"/>
          <w:shd w:val="clear" w:color="auto" w:fill="FFFFFF"/>
        </w:rPr>
        <w:t>V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ia </w:t>
      </w:r>
      <w:r>
        <w:rPr>
          <w:rFonts w:ascii="Garamond" w:hAnsi="Garamond"/>
          <w:color w:val="000000"/>
          <w:shd w:val="clear" w:color="auto" w:fill="FFFFFF"/>
        </w:rPr>
        <w:t>M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onsignor </w:t>
      </w:r>
      <w:r>
        <w:rPr>
          <w:rFonts w:ascii="Garamond" w:hAnsi="Garamond"/>
          <w:color w:val="000000"/>
          <w:shd w:val="clear" w:color="auto" w:fill="FFFFFF"/>
        </w:rPr>
        <w:t xml:space="preserve">De Giorgi. Lì </w:t>
      </w:r>
      <w:r w:rsidR="00FC272B" w:rsidRPr="002002C3">
        <w:rPr>
          <w:rFonts w:ascii="Garamond" w:hAnsi="Garamond"/>
          <w:color w:val="000000"/>
          <w:shd w:val="clear" w:color="auto" w:fill="FFFFFF"/>
        </w:rPr>
        <w:t>man</w:t>
      </w:r>
      <w:r>
        <w:rPr>
          <w:rFonts w:ascii="Garamond" w:hAnsi="Garamond"/>
          <w:color w:val="000000"/>
          <w:shd w:val="clear" w:color="auto" w:fill="FFFFFF"/>
        </w:rPr>
        <w:t xml:space="preserve">ca completamente il marciapiede.  </w:t>
      </w:r>
    </w:p>
    <w:p w:rsidR="0023730E" w:rsidRDefault="0023730E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23730E" w:rsidRDefault="0023730E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– E l’individuazione delle vie sulla scorta di cosa è stata fatta? Perché sono tante le vie in cui mancano i marciapiedi, anche nel centro urbano.  </w:t>
      </w:r>
    </w:p>
    <w:p w:rsidR="0023730E" w:rsidRDefault="0023730E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23730E" w:rsidRDefault="0023730E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SINDACO – Sulla scorta </w:t>
      </w:r>
      <w:r w:rsidR="00FC272B" w:rsidRPr="002002C3">
        <w:rPr>
          <w:rFonts w:ascii="Garamond" w:hAnsi="Garamond"/>
          <w:color w:val="000000"/>
          <w:shd w:val="clear" w:color="auto" w:fill="FFFFFF"/>
        </w:rPr>
        <w:t>di una ricognizione fatt</w:t>
      </w:r>
      <w:r>
        <w:rPr>
          <w:rFonts w:ascii="Garamond" w:hAnsi="Garamond"/>
          <w:color w:val="000000"/>
          <w:shd w:val="clear" w:color="auto" w:fill="FFFFFF"/>
        </w:rPr>
        <w:t>a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anche su segnalazione dei cittadini e su segnalazione anche della </w:t>
      </w:r>
      <w:r>
        <w:rPr>
          <w:rFonts w:ascii="Garamond" w:hAnsi="Garamond"/>
          <w:color w:val="000000"/>
          <w:shd w:val="clear" w:color="auto" w:fill="FFFFFF"/>
        </w:rPr>
        <w:t xml:space="preserve">Polizia locale.  </w:t>
      </w:r>
    </w:p>
    <w:p w:rsidR="0023730E" w:rsidRDefault="0023730E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lastRenderedPageBreak/>
        <w:t xml:space="preserve"> </w:t>
      </w:r>
    </w:p>
    <w:p w:rsidR="0023730E" w:rsidRDefault="0023730E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– Ci sono degli atti in questo senso?  </w:t>
      </w:r>
    </w:p>
    <w:p w:rsidR="0023730E" w:rsidRDefault="0023730E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23730E" w:rsidRDefault="0023730E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SINDACO – Della polizia locale sicuro, ce ne sono tantissimi.  </w:t>
      </w:r>
    </w:p>
    <w:p w:rsidR="0023730E" w:rsidRDefault="0023730E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FA4BA5" w:rsidRDefault="0023730E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– Giusto per capire,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il cittadino che voglia addossare al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Comune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le spese di creazione del marciapiede è sufficiente che facci</w:t>
      </w:r>
      <w:r w:rsidR="00FA4BA5">
        <w:rPr>
          <w:rFonts w:ascii="Garamond" w:hAnsi="Garamond"/>
          <w:color w:val="000000"/>
          <w:shd w:val="clear" w:color="auto" w:fill="FFFFFF"/>
        </w:rPr>
        <w:t xml:space="preserve">a una segnalazione,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poi</w:t>
      </w:r>
      <w:r w:rsidR="00FA4BA5">
        <w:rPr>
          <w:rFonts w:ascii="Garamond" w:hAnsi="Garamond"/>
          <w:color w:val="000000"/>
          <w:shd w:val="clear" w:color="auto" w:fill="FFFFFF"/>
        </w:rPr>
        <w:t xml:space="preserve"> nei futuri bandi verrà incluso?  </w:t>
      </w:r>
    </w:p>
    <w:p w:rsidR="00FA4BA5" w:rsidRDefault="00FA4BA5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FA4BA5" w:rsidRDefault="00FA4BA5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SINDACO – Non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ho capisco questa domanda </w:t>
      </w:r>
      <w:r>
        <w:rPr>
          <w:rFonts w:ascii="Garamond" w:hAnsi="Garamond"/>
          <w:color w:val="000000"/>
          <w:shd w:val="clear" w:color="auto" w:fill="FFFFFF"/>
        </w:rPr>
        <w:t xml:space="preserve">onestamente,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il cittadino giustamente segnala una problematica nei pres</w:t>
      </w:r>
      <w:r>
        <w:rPr>
          <w:rFonts w:ascii="Garamond" w:hAnsi="Garamond"/>
          <w:color w:val="000000"/>
          <w:shd w:val="clear" w:color="auto" w:fill="FFFFFF"/>
        </w:rPr>
        <w:t xml:space="preserve">si di casa sua,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se la problematica esiste è risaputo che bisogna venire incontro a quelle che</w:t>
      </w:r>
      <w:r>
        <w:rPr>
          <w:rFonts w:ascii="Garamond" w:hAnsi="Garamond"/>
          <w:color w:val="000000"/>
          <w:shd w:val="clear" w:color="auto" w:fill="FFFFFF"/>
        </w:rPr>
        <w:t xml:space="preserve"> sono le esigenze del cittadino.  </w:t>
      </w:r>
    </w:p>
    <w:p w:rsidR="00FA4BA5" w:rsidRDefault="00FA4BA5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FA4BA5" w:rsidRDefault="00FA4BA5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– Siccome lei ha detto su segnalazione dei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cittadin</w:t>
      </w:r>
      <w:r>
        <w:rPr>
          <w:rFonts w:ascii="Garamond" w:hAnsi="Garamond"/>
          <w:color w:val="000000"/>
          <w:shd w:val="clear" w:color="auto" w:fill="FFFFFF"/>
        </w:rPr>
        <w:t xml:space="preserve">i, le ho chiesto, è sufficiente segnalarlo?  </w:t>
      </w:r>
    </w:p>
    <w:p w:rsidR="00FA4BA5" w:rsidRDefault="00FA4BA5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FA4BA5" w:rsidRDefault="00FA4BA5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SINDACO – È sufficiente segnalarlo, non è la prima volta.  </w:t>
      </w:r>
    </w:p>
    <w:p w:rsidR="00FA4BA5" w:rsidRDefault="00FA4BA5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FA4BA5" w:rsidRDefault="00FA4BA5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ASSESSORE MEZZANZANICA – E comunque il cittadino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non può modificare il m</w:t>
      </w:r>
      <w:r>
        <w:rPr>
          <w:rFonts w:ascii="Garamond" w:hAnsi="Garamond"/>
          <w:color w:val="000000"/>
          <w:shd w:val="clear" w:color="auto" w:fill="FFFFFF"/>
        </w:rPr>
        <w:t xml:space="preserve">arciapiede a proprio piacimento,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anche </w:t>
      </w:r>
      <w:r>
        <w:rPr>
          <w:rFonts w:ascii="Garamond" w:hAnsi="Garamond"/>
          <w:color w:val="000000"/>
          <w:shd w:val="clear" w:color="auto" w:fill="FFFFFF"/>
        </w:rPr>
        <w:t xml:space="preserve">a spese proprie, deve fare comunque richiesta.  </w:t>
      </w:r>
    </w:p>
    <w:p w:rsidR="00FA4BA5" w:rsidRDefault="00FA4BA5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FA4BA5" w:rsidRDefault="00FA4BA5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– Sì sì, però generalmente ci sono anche delle condizioni.  </w:t>
      </w:r>
    </w:p>
    <w:p w:rsidR="00FA4BA5" w:rsidRDefault="00FA4BA5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FA4BA5" w:rsidRDefault="00FA4BA5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SINDACO – Mi viene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da pensare a via </w:t>
      </w:r>
      <w:r>
        <w:rPr>
          <w:rFonts w:ascii="Garamond" w:hAnsi="Garamond"/>
          <w:color w:val="000000"/>
          <w:shd w:val="clear" w:color="auto" w:fill="FFFFFF"/>
        </w:rPr>
        <w:t>C</w:t>
      </w:r>
      <w:r w:rsidR="00FC272B" w:rsidRPr="002002C3">
        <w:rPr>
          <w:rFonts w:ascii="Garamond" w:hAnsi="Garamond"/>
          <w:color w:val="000000"/>
          <w:shd w:val="clear" w:color="auto" w:fill="FFFFFF"/>
        </w:rPr>
        <w:t>olombo che è stato rifatto il manto stradale proprio su s</w:t>
      </w:r>
      <w:r>
        <w:rPr>
          <w:rFonts w:ascii="Garamond" w:hAnsi="Garamond"/>
          <w:color w:val="000000"/>
          <w:shd w:val="clear" w:color="auto" w:fill="FFFFFF"/>
        </w:rPr>
        <w:t xml:space="preserve">egnalazione di alcuni cittadini.  </w:t>
      </w:r>
    </w:p>
    <w:p w:rsidR="00FA4BA5" w:rsidRDefault="00FA4BA5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FA4BA5" w:rsidRDefault="00FA4BA5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– Non della sottoscritta.  </w:t>
      </w:r>
    </w:p>
    <w:p w:rsidR="00FA4BA5" w:rsidRDefault="00FA4BA5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FA4BA5" w:rsidRDefault="00FA4BA5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SINDACO – No, per dire. </w:t>
      </w:r>
    </w:p>
    <w:p w:rsidR="00FA4BA5" w:rsidRDefault="00FA4BA5" w:rsidP="00C64E5E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4219B4" w:rsidRDefault="00FA4BA5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RUSSO – Direi di fare attenzione a una cosa, Sindaco. Questo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lo diciamo proprio veramente nell'interes</w:t>
      </w:r>
      <w:r w:rsidR="004219B4">
        <w:rPr>
          <w:rFonts w:ascii="Garamond" w:hAnsi="Garamond"/>
          <w:color w:val="000000"/>
          <w:shd w:val="clear" w:color="auto" w:fill="FFFFFF"/>
        </w:rPr>
        <w:t xml:space="preserve">se di tutelare i soldi pubblici. Fate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attenzione affinché la realizzazione di marciapiedi non siano riferibili a opere di urbanizzazione secondarie oggetto</w:t>
      </w:r>
      <w:r w:rsidR="004219B4">
        <w:rPr>
          <w:rFonts w:ascii="Garamond" w:hAnsi="Garamond"/>
          <w:color w:val="000000"/>
          <w:shd w:val="clear" w:color="auto" w:fill="FFFFFF"/>
        </w:rPr>
        <w:t xml:space="preserve"> di lottizzazioni già in essere.  </w:t>
      </w:r>
    </w:p>
    <w:p w:rsidR="004219B4" w:rsidRDefault="004219B4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4219B4" w:rsidRDefault="004219B4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SINDACO – È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stato già fatto questo dall'ufficio </w:t>
      </w:r>
      <w:r>
        <w:rPr>
          <w:rFonts w:ascii="Garamond" w:hAnsi="Garamond"/>
          <w:color w:val="000000"/>
          <w:shd w:val="clear" w:color="auto" w:fill="FFFFFF"/>
        </w:rPr>
        <w:t xml:space="preserve">tecnico.  </w:t>
      </w:r>
    </w:p>
    <w:p w:rsidR="004219B4" w:rsidRDefault="004219B4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4219B4" w:rsidRDefault="004219B4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RUSSO – Noi ci preoccupiamo. Siccome abbiamo visto delle vie che potrebbero essere… Poi quando uscirà il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progetto </w:t>
      </w:r>
      <w:r>
        <w:rPr>
          <w:rFonts w:ascii="Garamond" w:hAnsi="Garamond"/>
          <w:color w:val="000000"/>
          <w:shd w:val="clear" w:color="auto" w:fill="FFFFFF"/>
        </w:rPr>
        <w:t xml:space="preserve">lo vedremo, quando sarà pubblico il progetto vedremo. Però </w:t>
      </w:r>
      <w:r w:rsidR="00FC272B" w:rsidRPr="002002C3">
        <w:rPr>
          <w:rFonts w:ascii="Garamond" w:hAnsi="Garamond"/>
          <w:color w:val="000000"/>
          <w:shd w:val="clear" w:color="auto" w:fill="FFFFFF"/>
        </w:rPr>
        <w:t>alcune vie ci fanno pens</w:t>
      </w:r>
      <w:r>
        <w:rPr>
          <w:rFonts w:ascii="Garamond" w:hAnsi="Garamond"/>
          <w:color w:val="000000"/>
          <w:shd w:val="clear" w:color="auto" w:fill="FFFFFF"/>
        </w:rPr>
        <w:t xml:space="preserve">are a situazioni di questo tipo. Solo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un'avvertenza proprio nello spirito </w:t>
      </w:r>
      <w:r>
        <w:rPr>
          <w:rFonts w:ascii="Garamond" w:hAnsi="Garamond"/>
          <w:color w:val="000000"/>
          <w:shd w:val="clear" w:color="auto" w:fill="FFFFFF"/>
        </w:rPr>
        <w:t xml:space="preserve">che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diceva prima l'assessore </w:t>
      </w:r>
      <w:proofErr w:type="spellStart"/>
      <w:r>
        <w:rPr>
          <w:rFonts w:ascii="Garamond" w:hAnsi="Garamond"/>
          <w:color w:val="000000"/>
          <w:shd w:val="clear" w:color="auto" w:fill="FFFFFF"/>
        </w:rPr>
        <w:t>Mezzanzanica</w:t>
      </w:r>
      <w:proofErr w:type="spellEnd"/>
      <w:r>
        <w:rPr>
          <w:rFonts w:ascii="Garamond" w:hAnsi="Garamond"/>
          <w:color w:val="000000"/>
          <w:shd w:val="clear" w:color="auto" w:fill="FFFFFF"/>
        </w:rPr>
        <w:t xml:space="preserve">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quello di collaborare </w:t>
      </w:r>
      <w:r>
        <w:rPr>
          <w:rFonts w:ascii="Garamond" w:hAnsi="Garamond"/>
          <w:color w:val="000000"/>
          <w:shd w:val="clear" w:color="auto" w:fill="FFFFFF"/>
        </w:rPr>
        <w:t xml:space="preserve">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d</w:t>
      </w:r>
      <w:r>
        <w:rPr>
          <w:rFonts w:ascii="Garamond" w:hAnsi="Garamond"/>
          <w:color w:val="000000"/>
          <w:shd w:val="clear" w:color="auto" w:fill="FFFFFF"/>
        </w:rPr>
        <w:t xml:space="preserve">i anticipare eventualmente ogni… </w:t>
      </w:r>
    </w:p>
    <w:p w:rsidR="004219B4" w:rsidRDefault="004219B4" w:rsidP="00C64E5E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4219B4" w:rsidRDefault="004219B4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– Così come ci sono delle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vie di campagna </w:t>
      </w:r>
      <w:r>
        <w:rPr>
          <w:rFonts w:ascii="Garamond" w:hAnsi="Garamond"/>
          <w:color w:val="000000"/>
          <w:shd w:val="clear" w:color="auto" w:fill="FFFFFF"/>
        </w:rPr>
        <w:t xml:space="preserve">curiose. </w:t>
      </w:r>
    </w:p>
    <w:p w:rsidR="004219B4" w:rsidRDefault="004219B4" w:rsidP="00C64E5E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C2785A" w:rsidRDefault="004219B4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RUSSO – Però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una cosa </w:t>
      </w:r>
      <w:r>
        <w:rPr>
          <w:rFonts w:ascii="Garamond" w:hAnsi="Garamond"/>
          <w:color w:val="000000"/>
          <w:shd w:val="clear" w:color="auto" w:fill="FFFFFF"/>
        </w:rPr>
        <w:t xml:space="preserve">all’assessore lo dico,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il programma 903 dei rifiuti all'interno del </w:t>
      </w:r>
      <w:proofErr w:type="spellStart"/>
      <w:r>
        <w:rPr>
          <w:rFonts w:ascii="Garamond" w:hAnsi="Garamond"/>
          <w:color w:val="000000"/>
          <w:shd w:val="clear" w:color="auto" w:fill="FFFFFF"/>
        </w:rPr>
        <w:t>Dup</w:t>
      </w:r>
      <w:proofErr w:type="spellEnd"/>
      <w:r>
        <w:rPr>
          <w:rFonts w:ascii="Garamond" w:hAnsi="Garamond"/>
          <w:color w:val="000000"/>
          <w:shd w:val="clear" w:color="auto" w:fill="FFFFFF"/>
        </w:rPr>
        <w:t xml:space="preserve">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dopo tantissimo lavoro </w:t>
      </w:r>
      <w:r>
        <w:rPr>
          <w:rFonts w:ascii="Garamond" w:hAnsi="Garamond"/>
          <w:color w:val="000000"/>
          <w:shd w:val="clear" w:color="auto" w:fill="FFFFFF"/>
        </w:rPr>
        <w:t xml:space="preserve">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una miriade di ostacoli amministrativi tecnici e burocratici si è giunti all'ultimo passo della messa in funzion</w:t>
      </w:r>
      <w:r>
        <w:rPr>
          <w:rFonts w:ascii="Garamond" w:hAnsi="Garamond"/>
          <w:color w:val="000000"/>
          <w:shd w:val="clear" w:color="auto" w:fill="FFFFFF"/>
        </w:rPr>
        <w:t xml:space="preserve">e della compostiera di comunità. Inoltre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è stato realizzato uno studio di fattibilità </w:t>
      </w:r>
      <w:r>
        <w:rPr>
          <w:rFonts w:ascii="Garamond" w:hAnsi="Garamond"/>
          <w:color w:val="000000"/>
          <w:shd w:val="clear" w:color="auto" w:fill="FFFFFF"/>
        </w:rPr>
        <w:t xml:space="preserve">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di ampliamento </w:t>
      </w:r>
      <w:r>
        <w:rPr>
          <w:rFonts w:ascii="Garamond" w:hAnsi="Garamond"/>
          <w:color w:val="000000"/>
          <w:shd w:val="clear" w:color="auto" w:fill="FFFFFF"/>
        </w:rPr>
        <w:t xml:space="preserve">della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stessa compostiera che consentirà di non conferire l'intera produzione di </w:t>
      </w:r>
      <w:r>
        <w:rPr>
          <w:rFonts w:ascii="Garamond" w:hAnsi="Garamond"/>
          <w:color w:val="000000"/>
          <w:shd w:val="clear" w:color="auto" w:fill="FFFFFF"/>
        </w:rPr>
        <w:t xml:space="preserve">frazione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organica </w:t>
      </w:r>
      <w:r>
        <w:rPr>
          <w:rFonts w:ascii="Garamond" w:hAnsi="Garamond"/>
          <w:color w:val="000000"/>
          <w:shd w:val="clear" w:color="auto" w:fill="FFFFFF"/>
        </w:rPr>
        <w:t xml:space="preserve">presso gli impianti di </w:t>
      </w:r>
      <w:r>
        <w:rPr>
          <w:rFonts w:ascii="Garamond" w:hAnsi="Garamond"/>
          <w:color w:val="000000"/>
          <w:shd w:val="clear" w:color="auto" w:fill="FFFFFF"/>
        </w:rPr>
        <w:lastRenderedPageBreak/>
        <w:t xml:space="preserve">compostaggio. Questo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permetterà al nostro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Comune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di essere totalmente autonom</w:t>
      </w:r>
      <w:r>
        <w:rPr>
          <w:rFonts w:ascii="Garamond" w:hAnsi="Garamond"/>
          <w:color w:val="000000"/>
          <w:shd w:val="clear" w:color="auto" w:fill="FFFFFF"/>
        </w:rPr>
        <w:t>o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</w:t>
      </w:r>
      <w:r>
        <w:rPr>
          <w:rFonts w:ascii="Garamond" w:hAnsi="Garamond"/>
          <w:color w:val="000000"/>
          <w:shd w:val="clear" w:color="auto" w:fill="FFFFFF"/>
        </w:rPr>
        <w:t xml:space="preserve">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di avere un sostanziale risparmio a</w:t>
      </w:r>
      <w:r w:rsidR="00C2785A">
        <w:rPr>
          <w:rFonts w:ascii="Garamond" w:hAnsi="Garamond"/>
          <w:color w:val="000000"/>
          <w:shd w:val="clear" w:color="auto" w:fill="FFFFFF"/>
        </w:rPr>
        <w:t xml:space="preserve"> vantaggio sempre dei cittadini,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quindi le affermazioni dell'assessore</w:t>
      </w:r>
      <w:r w:rsidR="00C2785A">
        <w:rPr>
          <w:rFonts w:ascii="Garamond" w:hAnsi="Garamond"/>
          <w:color w:val="000000"/>
          <w:shd w:val="clear" w:color="auto" w:fill="FFFFFF"/>
        </w:rPr>
        <w:t xml:space="preserve"> come si sposano su due aspetti? Uno,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qua c'è scritto che si realizzerà </w:t>
      </w:r>
      <w:r w:rsidR="00C2785A">
        <w:rPr>
          <w:rFonts w:ascii="Garamond" w:hAnsi="Garamond"/>
          <w:color w:val="000000"/>
          <w:shd w:val="clear" w:color="auto" w:fill="FFFFFF"/>
        </w:rPr>
        <w:t xml:space="preserve">l'ampliamento della compostiera,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quindi le puzz</w:t>
      </w:r>
      <w:r w:rsidR="00C2785A">
        <w:rPr>
          <w:rFonts w:ascii="Garamond" w:hAnsi="Garamond"/>
          <w:color w:val="000000"/>
          <w:shd w:val="clear" w:color="auto" w:fill="FFFFFF"/>
        </w:rPr>
        <w:t>e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arriveranno </w:t>
      </w:r>
      <w:r w:rsidR="00C2785A">
        <w:rPr>
          <w:rFonts w:ascii="Garamond" w:hAnsi="Garamond"/>
          <w:color w:val="000000"/>
          <w:shd w:val="clear" w:color="auto" w:fill="FFFFFF"/>
        </w:rPr>
        <w:t xml:space="preserve">o non arriveranno? Due,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siccome avete anche affidato un'attività di manutenzione che ad oggi io non ho visto da utente e</w:t>
      </w:r>
      <w:r w:rsidR="00C2785A">
        <w:rPr>
          <w:rFonts w:ascii="Garamond" w:hAnsi="Garamond"/>
          <w:color w:val="000000"/>
          <w:shd w:val="clear" w:color="auto" w:fill="FFFFFF"/>
        </w:rPr>
        <w:t xml:space="preserve"> </w:t>
      </w:r>
      <w:r w:rsidR="00FC272B" w:rsidRPr="002002C3">
        <w:rPr>
          <w:rFonts w:ascii="Garamond" w:hAnsi="Garamond"/>
          <w:color w:val="000000"/>
          <w:shd w:val="clear" w:color="auto" w:fill="FFFFFF"/>
        </w:rPr>
        <w:t>d</w:t>
      </w:r>
      <w:r w:rsidR="00C2785A">
        <w:rPr>
          <w:rFonts w:ascii="Garamond" w:hAnsi="Garamond"/>
          <w:color w:val="000000"/>
          <w:shd w:val="clear" w:color="auto" w:fill="FFFFFF"/>
        </w:rPr>
        <w:t>a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amministratore alcuna ricaduta in termini di offerta di servizi alla compostiera </w:t>
      </w:r>
      <w:r w:rsidR="00C2785A">
        <w:rPr>
          <w:rFonts w:ascii="Garamond" w:hAnsi="Garamond"/>
          <w:color w:val="000000"/>
          <w:shd w:val="clear" w:color="auto" w:fill="FFFFFF"/>
        </w:rPr>
        <w:t xml:space="preserve">in essere,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quali sono i v</w:t>
      </w:r>
      <w:r w:rsidR="00C2785A">
        <w:rPr>
          <w:rFonts w:ascii="Garamond" w:hAnsi="Garamond"/>
          <w:color w:val="000000"/>
          <w:shd w:val="clear" w:color="auto" w:fill="FFFFFF"/>
        </w:rPr>
        <w:t xml:space="preserve">ostri intendimenti in tal senso?  </w:t>
      </w:r>
    </w:p>
    <w:p w:rsidR="00C2785A" w:rsidRDefault="00C2785A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E26F49" w:rsidRDefault="00C2785A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ASSESSORE MEZZANZANICA – Per quanto riguarda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la compostiera nel progetto del </w:t>
      </w:r>
      <w:r>
        <w:rPr>
          <w:rFonts w:ascii="Garamond" w:hAnsi="Garamond"/>
          <w:color w:val="000000"/>
          <w:shd w:val="clear" w:color="auto" w:fill="FFFFFF"/>
        </w:rPr>
        <w:t xml:space="preserve">PNRR che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si sarebbe </w:t>
      </w:r>
      <w:r>
        <w:rPr>
          <w:rFonts w:ascii="Garamond" w:hAnsi="Garamond"/>
          <w:color w:val="000000"/>
          <w:shd w:val="clear" w:color="auto" w:fill="FFFFFF"/>
        </w:rPr>
        <w:t xml:space="preserve">dovuto eventualmente presentare, le dimensioni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erano molto più ampie </w:t>
      </w:r>
      <w:r>
        <w:rPr>
          <w:rFonts w:ascii="Garamond" w:hAnsi="Garamond"/>
          <w:color w:val="000000"/>
          <w:shd w:val="clear" w:color="auto" w:fill="FFFFFF"/>
        </w:rPr>
        <w:t xml:space="preserve">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dovevano andare a servire un'ar</w:t>
      </w:r>
      <w:r>
        <w:rPr>
          <w:rFonts w:ascii="Garamond" w:hAnsi="Garamond"/>
          <w:color w:val="000000"/>
          <w:shd w:val="clear" w:color="auto" w:fill="FFFFFF"/>
        </w:rPr>
        <w:t>e</w:t>
      </w:r>
      <w:r w:rsidR="00FC272B" w:rsidRPr="002002C3">
        <w:rPr>
          <w:rFonts w:ascii="Garamond" w:hAnsi="Garamond"/>
          <w:color w:val="000000"/>
          <w:shd w:val="clear" w:color="auto" w:fill="FFFFFF"/>
        </w:rPr>
        <w:t>a molt</w:t>
      </w:r>
      <w:r>
        <w:rPr>
          <w:rFonts w:ascii="Garamond" w:hAnsi="Garamond"/>
          <w:color w:val="000000"/>
          <w:shd w:val="clear" w:color="auto" w:fill="FFFFFF"/>
        </w:rPr>
        <w:t xml:space="preserve">o più vasta. Questo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non toglie che poi per a</w:t>
      </w:r>
      <w:r>
        <w:rPr>
          <w:rFonts w:ascii="Garamond" w:hAnsi="Garamond"/>
          <w:color w:val="000000"/>
          <w:shd w:val="clear" w:color="auto" w:fill="FFFFFF"/>
        </w:rPr>
        <w:t>s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servire le esigenze del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Comune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di </w:t>
      </w:r>
      <w:r w:rsidR="00FC272B">
        <w:rPr>
          <w:rFonts w:ascii="Garamond" w:hAnsi="Garamond"/>
          <w:color w:val="000000"/>
          <w:shd w:val="clear" w:color="auto" w:fill="FFFFFF"/>
        </w:rPr>
        <w:t xml:space="preserve">Arnesano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e basta non si possa fare un ampliamento all'interno d</w:t>
      </w:r>
      <w:r>
        <w:rPr>
          <w:rFonts w:ascii="Garamond" w:hAnsi="Garamond"/>
          <w:color w:val="000000"/>
          <w:shd w:val="clear" w:color="auto" w:fill="FFFFFF"/>
        </w:rPr>
        <w:t xml:space="preserve">egli stessi spazi già esistenti,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semplicemente dotando la struttura di un digestore o di dimensioni differenti o aggiungendo </w:t>
      </w:r>
      <w:r>
        <w:rPr>
          <w:rFonts w:ascii="Garamond" w:hAnsi="Garamond"/>
          <w:color w:val="000000"/>
          <w:shd w:val="clear" w:color="auto" w:fill="FFFFFF"/>
        </w:rPr>
        <w:t xml:space="preserve">un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digestore leggermente </w:t>
      </w:r>
      <w:r>
        <w:rPr>
          <w:rFonts w:ascii="Garamond" w:hAnsi="Garamond"/>
          <w:color w:val="000000"/>
          <w:shd w:val="clear" w:color="auto" w:fill="FFFFFF"/>
        </w:rPr>
        <w:t xml:space="preserve">parallelo a quello esistente. Il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progetto del </w:t>
      </w:r>
      <w:r>
        <w:rPr>
          <w:rFonts w:ascii="Garamond" w:hAnsi="Garamond"/>
          <w:color w:val="000000"/>
          <w:shd w:val="clear" w:color="auto" w:fill="FFFFFF"/>
        </w:rPr>
        <w:t xml:space="preserve">PNRR che si parlava,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visto anche </w:t>
      </w:r>
      <w:r>
        <w:rPr>
          <w:rFonts w:ascii="Garamond" w:hAnsi="Garamond"/>
          <w:color w:val="000000"/>
          <w:shd w:val="clear" w:color="auto" w:fill="FFFFFF"/>
        </w:rPr>
        <w:t>que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gli importi e per proprio le dimensioni stesse dei progetti </w:t>
      </w:r>
      <w:r>
        <w:rPr>
          <w:rFonts w:ascii="Garamond" w:hAnsi="Garamond"/>
          <w:color w:val="000000"/>
          <w:shd w:val="clear" w:color="auto" w:fill="FFFFFF"/>
        </w:rPr>
        <w:t xml:space="preserve">PNRR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prevedeva in una prima release un'ar</w:t>
      </w:r>
      <w:r>
        <w:rPr>
          <w:rFonts w:ascii="Garamond" w:hAnsi="Garamond"/>
          <w:color w:val="000000"/>
          <w:shd w:val="clear" w:color="auto" w:fill="FFFFFF"/>
        </w:rPr>
        <w:t>e</w:t>
      </w:r>
      <w:r w:rsidR="00FC272B" w:rsidRPr="002002C3">
        <w:rPr>
          <w:rFonts w:ascii="Garamond" w:hAnsi="Garamond"/>
          <w:color w:val="000000"/>
          <w:shd w:val="clear" w:color="auto" w:fill="FFFFFF"/>
        </w:rPr>
        <w:t>a molto più bassa che avrebbe dovuto a</w:t>
      </w:r>
      <w:r>
        <w:rPr>
          <w:rFonts w:ascii="Garamond" w:hAnsi="Garamond"/>
          <w:color w:val="000000"/>
          <w:shd w:val="clear" w:color="auto" w:fill="FFFFFF"/>
        </w:rPr>
        <w:t>s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servire più </w:t>
      </w:r>
      <w:r>
        <w:rPr>
          <w:rFonts w:ascii="Garamond" w:hAnsi="Garamond"/>
          <w:color w:val="000000"/>
          <w:shd w:val="clear" w:color="auto" w:fill="FFFFFF"/>
        </w:rPr>
        <w:t xml:space="preserve">Comuni,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ma poi sostanzialmente avendo l'idea progettuale del </w:t>
      </w:r>
      <w:proofErr w:type="spellStart"/>
      <w:r>
        <w:rPr>
          <w:rFonts w:ascii="Garamond" w:hAnsi="Garamond"/>
          <w:color w:val="000000"/>
          <w:shd w:val="clear" w:color="auto" w:fill="FFFFFF"/>
        </w:rPr>
        <w:t>Sementello</w:t>
      </w:r>
      <w:proofErr w:type="spellEnd"/>
      <w:r>
        <w:rPr>
          <w:rFonts w:ascii="Garamond" w:hAnsi="Garamond"/>
          <w:color w:val="000000"/>
          <w:shd w:val="clear" w:color="auto" w:fill="FFFFFF"/>
        </w:rPr>
        <w:t xml:space="preserve"> </w:t>
      </w:r>
      <w:r w:rsidR="00FC272B" w:rsidRPr="002002C3">
        <w:rPr>
          <w:rFonts w:ascii="Garamond" w:hAnsi="Garamond"/>
          <w:color w:val="000000"/>
          <w:shd w:val="clear" w:color="auto" w:fill="FFFFFF"/>
        </w:rPr>
        <w:t>abbi</w:t>
      </w:r>
      <w:r>
        <w:rPr>
          <w:rFonts w:ascii="Garamond" w:hAnsi="Garamond"/>
          <w:color w:val="000000"/>
          <w:shd w:val="clear" w:color="auto" w:fill="FFFFFF"/>
        </w:rPr>
        <w:t xml:space="preserve">amo deciso di utilizzare quello. </w:t>
      </w:r>
      <w:r w:rsidR="00E26F49"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E26F49" w:rsidRDefault="00E26F49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E26F49" w:rsidRDefault="00E26F49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RUSSO – Quindi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c'è discrasia tra quello che volete fare </w:t>
      </w:r>
      <w:r>
        <w:rPr>
          <w:rFonts w:ascii="Garamond" w:hAnsi="Garamond"/>
          <w:color w:val="000000"/>
          <w:shd w:val="clear" w:color="auto" w:fill="FFFFFF"/>
        </w:rPr>
        <w:t xml:space="preserve">e quello che c'è scritto? </w:t>
      </w:r>
    </w:p>
    <w:p w:rsidR="00E26F49" w:rsidRDefault="00E26F49" w:rsidP="00C64E5E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E26F49" w:rsidRDefault="00E26F49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ASSESSORE MEZZANZANICA  - Non c’è discrasia. </w:t>
      </w:r>
    </w:p>
    <w:p w:rsidR="00E26F49" w:rsidRDefault="00E26F49" w:rsidP="00C64E5E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E26F49" w:rsidRDefault="00E26F49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RUSSO – Qua sopra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c'è scritto che c'è l'ampliamento </w:t>
      </w:r>
      <w:r>
        <w:rPr>
          <w:rFonts w:ascii="Garamond" w:hAnsi="Garamond"/>
          <w:color w:val="000000"/>
          <w:shd w:val="clear" w:color="auto" w:fill="FFFFFF"/>
        </w:rPr>
        <w:t xml:space="preserve">della compostiera,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</w:t>
      </w:r>
      <w:r>
        <w:rPr>
          <w:rFonts w:ascii="Garamond" w:hAnsi="Garamond"/>
          <w:color w:val="000000"/>
          <w:shd w:val="clear" w:color="auto" w:fill="FFFFFF"/>
        </w:rPr>
        <w:t xml:space="preserve">er tutta la frazione… </w:t>
      </w:r>
    </w:p>
    <w:p w:rsidR="00E26F49" w:rsidRDefault="00E26F49" w:rsidP="00C64E5E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E26F49" w:rsidRDefault="00E26F49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ASSESSORE MEZZANZANICA  - Ci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potrà essere un ampliamento a servizio del</w:t>
      </w:r>
      <w:r>
        <w:rPr>
          <w:rFonts w:ascii="Garamond" w:hAnsi="Garamond"/>
          <w:color w:val="000000"/>
          <w:shd w:val="clear" w:color="auto" w:fill="FFFFFF"/>
        </w:rPr>
        <w:t xml:space="preserve">la comunità su una parte minima,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non </w:t>
      </w:r>
      <w:r>
        <w:rPr>
          <w:rFonts w:ascii="Garamond" w:hAnsi="Garamond"/>
          <w:color w:val="000000"/>
          <w:shd w:val="clear" w:color="auto" w:fill="FFFFFF"/>
        </w:rPr>
        <w:t xml:space="preserve">su una parte…  </w:t>
      </w:r>
    </w:p>
    <w:p w:rsidR="00E26F49" w:rsidRDefault="00E26F49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E26F49" w:rsidRDefault="00E26F49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RUSSO – No no, qua parla di chiusura del ciclo, quindi significa… </w:t>
      </w:r>
    </w:p>
    <w:p w:rsidR="00E26F49" w:rsidRDefault="00E26F49" w:rsidP="00C64E5E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E26F49" w:rsidRDefault="00E26F49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ASSESSORE MEZZANZANICA  - Nel nostro ciclo.  </w:t>
      </w:r>
    </w:p>
    <w:p w:rsidR="00E26F49" w:rsidRDefault="00E26F49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E26F49" w:rsidRDefault="00E26F49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RUSSO – Sono 500 tonnellate,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quindi cinque volte </w:t>
      </w:r>
      <w:r>
        <w:rPr>
          <w:rFonts w:ascii="Garamond" w:hAnsi="Garamond"/>
          <w:color w:val="000000"/>
          <w:shd w:val="clear" w:color="auto" w:fill="FFFFFF"/>
        </w:rPr>
        <w:t xml:space="preserve">di quella che c'è adesso. </w:t>
      </w:r>
    </w:p>
    <w:p w:rsidR="00E26F49" w:rsidRDefault="00E26F49" w:rsidP="00C64E5E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E26F49" w:rsidRDefault="00E26F49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ASSESSORE MEZZANZANICA  - Vedremo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che cos</w:t>
      </w:r>
      <w:r>
        <w:rPr>
          <w:rFonts w:ascii="Garamond" w:hAnsi="Garamond"/>
          <w:color w:val="000000"/>
          <w:shd w:val="clear" w:color="auto" w:fill="FFFFFF"/>
        </w:rPr>
        <w:t xml:space="preserve">a si riuscirà a fare. </w:t>
      </w:r>
    </w:p>
    <w:p w:rsidR="00E26F49" w:rsidRDefault="00E26F49" w:rsidP="00C64E5E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E26F49" w:rsidRDefault="00E26F49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– Sul </w:t>
      </w:r>
      <w:proofErr w:type="spellStart"/>
      <w:r>
        <w:rPr>
          <w:rFonts w:ascii="Garamond" w:hAnsi="Garamond"/>
          <w:color w:val="000000"/>
          <w:shd w:val="clear" w:color="auto" w:fill="FFFFFF"/>
        </w:rPr>
        <w:t>Sementello</w:t>
      </w:r>
      <w:proofErr w:type="spellEnd"/>
      <w:r>
        <w:rPr>
          <w:rFonts w:ascii="Garamond" w:hAnsi="Garamond"/>
          <w:color w:val="000000"/>
          <w:shd w:val="clear" w:color="auto" w:fill="FFFFFF"/>
        </w:rPr>
        <w:t xml:space="preserve">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sarà </w:t>
      </w:r>
      <w:r>
        <w:rPr>
          <w:rFonts w:ascii="Garamond" w:hAnsi="Garamond"/>
          <w:color w:val="000000"/>
          <w:shd w:val="clear" w:color="auto" w:fill="FFFFFF"/>
        </w:rPr>
        <w:t xml:space="preserve">solo nostro adesso?  </w:t>
      </w:r>
    </w:p>
    <w:p w:rsidR="00E26F49" w:rsidRDefault="00E26F49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E26F49" w:rsidRDefault="00E26F49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SINDACO – Riferito all’ampliamento della compostiera.  Passiamo al voto. </w:t>
      </w:r>
    </w:p>
    <w:p w:rsidR="00E26F49" w:rsidRDefault="00E26F49" w:rsidP="00C64E5E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E26F49" w:rsidRDefault="00E26F49" w:rsidP="00E26F49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VOTAZIONE</w:t>
      </w:r>
    </w:p>
    <w:p w:rsidR="00E26F49" w:rsidRDefault="00E26F49" w:rsidP="00E26F49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FAVOREVOLI - 8</w:t>
      </w:r>
    </w:p>
    <w:p w:rsidR="00E26F49" w:rsidRDefault="00E26F49" w:rsidP="00E26F49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CONTRARI -</w:t>
      </w:r>
    </w:p>
    <w:p w:rsidR="00E26F49" w:rsidRDefault="00E26F49" w:rsidP="00E26F49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ASTENUTI -</w:t>
      </w:r>
    </w:p>
    <w:p w:rsidR="00E26F49" w:rsidRDefault="00E26F49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E26F49" w:rsidRDefault="00E26F49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SINDACO – Per l’immediata esecutività. </w:t>
      </w:r>
    </w:p>
    <w:p w:rsidR="00E26F49" w:rsidRDefault="00E26F49" w:rsidP="00C64E5E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E26F49" w:rsidRDefault="00E26F49" w:rsidP="00E26F49">
      <w:pPr>
        <w:jc w:val="center"/>
        <w:rPr>
          <w:rFonts w:ascii="Garamond" w:hAnsi="Garamond"/>
          <w:color w:val="000000"/>
          <w:shd w:val="clear" w:color="auto" w:fill="FFFFFF"/>
        </w:rPr>
      </w:pPr>
    </w:p>
    <w:p w:rsidR="00E26F49" w:rsidRDefault="00E26F49" w:rsidP="00E26F49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lastRenderedPageBreak/>
        <w:t>VOTAZIONE</w:t>
      </w:r>
    </w:p>
    <w:p w:rsidR="00E26F49" w:rsidRDefault="00E26F49" w:rsidP="00E26F49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FAVOREVOLI - 8</w:t>
      </w:r>
    </w:p>
    <w:p w:rsidR="00E26F49" w:rsidRDefault="00E26F49" w:rsidP="00E26F49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CONTRARI -</w:t>
      </w:r>
    </w:p>
    <w:p w:rsidR="00E26F49" w:rsidRDefault="00E26F49" w:rsidP="00E26F49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ASTENUTI -</w:t>
      </w:r>
    </w:p>
    <w:p w:rsidR="00E26F49" w:rsidRDefault="00E26F49">
      <w:pPr>
        <w:spacing w:after="200" w:line="276" w:lineRule="auto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br w:type="page"/>
      </w:r>
    </w:p>
    <w:p w:rsidR="0061055B" w:rsidRPr="00C67C86" w:rsidRDefault="0061055B" w:rsidP="0061055B">
      <w:pPr>
        <w:jc w:val="center"/>
        <w:rPr>
          <w:rFonts w:ascii="Garamond" w:hAnsi="Garamond"/>
          <w:b/>
          <w:sz w:val="28"/>
          <w:szCs w:val="28"/>
        </w:rPr>
      </w:pPr>
      <w:r w:rsidRPr="00C67C86">
        <w:rPr>
          <w:rFonts w:ascii="Garamond" w:hAnsi="Garamond"/>
          <w:b/>
          <w:sz w:val="28"/>
          <w:szCs w:val="28"/>
        </w:rPr>
        <w:lastRenderedPageBreak/>
        <w:t xml:space="preserve">COMUNE DI </w:t>
      </w:r>
      <w:r>
        <w:rPr>
          <w:rFonts w:ascii="Garamond" w:hAnsi="Garamond"/>
          <w:b/>
          <w:sz w:val="28"/>
          <w:szCs w:val="28"/>
        </w:rPr>
        <w:t>ARNESANO</w:t>
      </w:r>
    </w:p>
    <w:p w:rsidR="0061055B" w:rsidRPr="00C36263" w:rsidRDefault="0061055B" w:rsidP="0061055B">
      <w:pPr>
        <w:pStyle w:val="Titolo1"/>
        <w:spacing w:before="0" w:after="0"/>
        <w:jc w:val="both"/>
        <w:rPr>
          <w:rFonts w:ascii="Garamond" w:hAnsi="Garamond"/>
          <w:sz w:val="24"/>
          <w:szCs w:val="24"/>
        </w:rPr>
      </w:pPr>
    </w:p>
    <w:p w:rsidR="0061055B" w:rsidRPr="00C36263" w:rsidRDefault="0061055B" w:rsidP="0061055B">
      <w:pPr>
        <w:pStyle w:val="Titolo1"/>
        <w:spacing w:before="0" w:after="0"/>
        <w:jc w:val="center"/>
        <w:rPr>
          <w:rFonts w:ascii="Garamond" w:hAnsi="Garamond"/>
          <w:sz w:val="28"/>
          <w:szCs w:val="28"/>
        </w:rPr>
      </w:pPr>
      <w:r w:rsidRPr="00C36263">
        <w:rPr>
          <w:rFonts w:ascii="Garamond" w:hAnsi="Garamond"/>
          <w:sz w:val="28"/>
          <w:szCs w:val="28"/>
        </w:rPr>
        <w:t>CONSIGLIO COMUNALE DEL</w:t>
      </w:r>
      <w:r>
        <w:rPr>
          <w:rFonts w:ascii="Garamond" w:hAnsi="Garamond"/>
          <w:sz w:val="28"/>
          <w:szCs w:val="28"/>
        </w:rPr>
        <w:t xml:space="preserve"> 5 LUGLIO 2022</w:t>
      </w:r>
    </w:p>
    <w:p w:rsidR="0061055B" w:rsidRDefault="0061055B" w:rsidP="00C64E5E">
      <w:pPr>
        <w:jc w:val="both"/>
        <w:rPr>
          <w:rFonts w:ascii="Garamond" w:hAnsi="Garamond"/>
        </w:rPr>
      </w:pPr>
    </w:p>
    <w:p w:rsidR="0061055B" w:rsidRDefault="0061055B" w:rsidP="0061055B">
      <w:pPr>
        <w:jc w:val="center"/>
        <w:rPr>
          <w:rFonts w:ascii="Garamond" w:hAnsi="Garamond"/>
        </w:rPr>
      </w:pPr>
      <w:r>
        <w:rPr>
          <w:rFonts w:ascii="Garamond" w:hAnsi="Garamond"/>
        </w:rPr>
        <w:t>PUNTO 4 O.D.G.</w:t>
      </w:r>
    </w:p>
    <w:p w:rsidR="0061055B" w:rsidRDefault="0061055B" w:rsidP="00C64E5E">
      <w:pPr>
        <w:jc w:val="both"/>
        <w:rPr>
          <w:rFonts w:ascii="Garamond" w:hAnsi="Garamond"/>
        </w:rPr>
      </w:pPr>
    </w:p>
    <w:p w:rsidR="00E26F49" w:rsidRDefault="0061055B" w:rsidP="00C64E5E">
      <w:pPr>
        <w:jc w:val="both"/>
        <w:rPr>
          <w:rFonts w:ascii="Garamond" w:hAnsi="Garamond"/>
        </w:rPr>
      </w:pPr>
      <w:r w:rsidRPr="00854DE6">
        <w:rPr>
          <w:rFonts w:ascii="Garamond" w:hAnsi="Garamond"/>
        </w:rPr>
        <w:t>APPROVAZIONE DEL BILANCIO DI PREVISIONE FINANZIARIO 2022-2024 (ART. 151, D.LGS. N. 267/2000 E ART. 10, D.LGS. N. 118/2011).</w:t>
      </w:r>
    </w:p>
    <w:p w:rsidR="0061055B" w:rsidRDefault="0061055B" w:rsidP="00C64E5E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61055B" w:rsidRDefault="0061055B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SINDACO – Prego assessore. </w:t>
      </w:r>
    </w:p>
    <w:p w:rsidR="0061055B" w:rsidRDefault="0061055B" w:rsidP="00C64E5E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DE7184" w:rsidRDefault="0061055B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ASSESSORE MEZZANZANICA - D</w:t>
      </w:r>
      <w:r w:rsidR="00FC272B" w:rsidRPr="002002C3">
        <w:rPr>
          <w:rFonts w:ascii="Garamond" w:hAnsi="Garamond"/>
          <w:color w:val="000000"/>
          <w:shd w:val="clear" w:color="auto" w:fill="FFFFFF"/>
        </w:rPr>
        <w:t>al nostro ufficio di</w:t>
      </w:r>
      <w:r>
        <w:rPr>
          <w:rFonts w:ascii="Garamond" w:hAnsi="Garamond"/>
          <w:color w:val="000000"/>
          <w:shd w:val="clear" w:color="auto" w:fill="FFFFFF"/>
        </w:rPr>
        <w:t xml:space="preserve"> ragioneria contabilità,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e ringrazio il responsabile dell'ufficio per il lavoro svolto e per </w:t>
      </w:r>
      <w:r>
        <w:rPr>
          <w:rFonts w:ascii="Garamond" w:hAnsi="Garamond"/>
          <w:color w:val="000000"/>
          <w:shd w:val="clear" w:color="auto" w:fill="FFFFFF"/>
        </w:rPr>
        <w:t xml:space="preserve">tutto quello che ha fatto,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andiamo </w:t>
      </w:r>
      <w:r>
        <w:rPr>
          <w:rFonts w:ascii="Garamond" w:hAnsi="Garamond"/>
          <w:color w:val="000000"/>
          <w:shd w:val="clear" w:color="auto" w:fill="FFFFFF"/>
        </w:rPr>
        <w:t xml:space="preserve">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vedere il dettaglio di quello che </w:t>
      </w:r>
      <w:r>
        <w:rPr>
          <w:rFonts w:ascii="Garamond" w:hAnsi="Garamond"/>
          <w:color w:val="000000"/>
          <w:shd w:val="clear" w:color="auto" w:fill="FFFFFF"/>
        </w:rPr>
        <w:t xml:space="preserve">è </w:t>
      </w:r>
      <w:r w:rsidR="00FC272B" w:rsidRPr="002002C3">
        <w:rPr>
          <w:rFonts w:ascii="Garamond" w:hAnsi="Garamond"/>
          <w:color w:val="000000"/>
          <w:shd w:val="clear" w:color="auto" w:fill="FFFFFF"/>
        </w:rPr>
        <w:t>il bilancio di previ</w:t>
      </w:r>
      <w:r>
        <w:rPr>
          <w:rFonts w:ascii="Garamond" w:hAnsi="Garamond"/>
          <w:color w:val="000000"/>
          <w:shd w:val="clear" w:color="auto" w:fill="FFFFFF"/>
        </w:rPr>
        <w:t xml:space="preserve">sione finanziario per 2022-2024. Io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mi scuso per le </w:t>
      </w:r>
      <w:r>
        <w:rPr>
          <w:rFonts w:ascii="Garamond" w:hAnsi="Garamond"/>
          <w:color w:val="000000"/>
          <w:shd w:val="clear" w:color="auto" w:fill="FFFFFF"/>
        </w:rPr>
        <w:t xml:space="preserve">dimensioni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ma purtroppo non ho trov</w:t>
      </w:r>
      <w:r>
        <w:rPr>
          <w:rFonts w:ascii="Garamond" w:hAnsi="Garamond"/>
          <w:color w:val="000000"/>
          <w:shd w:val="clear" w:color="auto" w:fill="FFFFFF"/>
        </w:rPr>
        <w:t xml:space="preserve">ato modo di ampliare l'immagine,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ma comunque potete vederlo dal </w:t>
      </w:r>
      <w:r>
        <w:rPr>
          <w:rFonts w:ascii="Garamond" w:hAnsi="Garamond"/>
          <w:color w:val="000000"/>
          <w:shd w:val="clear" w:color="auto" w:fill="FFFFFF"/>
        </w:rPr>
        <w:t xml:space="preserve">riepilogo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generale delle entrate </w:t>
      </w:r>
      <w:r>
        <w:rPr>
          <w:rFonts w:ascii="Garamond" w:hAnsi="Garamond"/>
          <w:color w:val="000000"/>
          <w:shd w:val="clear" w:color="auto" w:fill="FFFFFF"/>
        </w:rPr>
        <w:t xml:space="preserve">per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titoli </w:t>
      </w:r>
      <w:r>
        <w:rPr>
          <w:rFonts w:ascii="Garamond" w:hAnsi="Garamond"/>
          <w:color w:val="000000"/>
          <w:shd w:val="clear" w:color="auto" w:fill="FFFFFF"/>
        </w:rPr>
        <w:t xml:space="preserve">all’interno del bilancio. Vi mostro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il totale delle entrate previste a </w:t>
      </w:r>
      <w:r>
        <w:rPr>
          <w:rFonts w:ascii="Garamond" w:hAnsi="Garamond"/>
          <w:color w:val="000000"/>
          <w:shd w:val="clear" w:color="auto" w:fill="FFFFFF"/>
        </w:rPr>
        <w:t xml:space="preserve">bilancio per gli anni 2022-2024. 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questo prospetto vi riporto semplicemente alcuni </w:t>
      </w:r>
      <w:r w:rsidR="00DE7184">
        <w:rPr>
          <w:rFonts w:ascii="Garamond" w:hAnsi="Garamond"/>
          <w:color w:val="000000"/>
          <w:shd w:val="clear" w:color="auto" w:fill="FFFFFF"/>
        </w:rPr>
        <w:t>commenti. I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nnanzitutto per quanto riguarda il fondo di </w:t>
      </w:r>
      <w:r w:rsidR="00DE7184">
        <w:rPr>
          <w:rFonts w:ascii="Garamond" w:hAnsi="Garamond"/>
          <w:color w:val="000000"/>
          <w:shd w:val="clear" w:color="auto" w:fill="FFFFFF"/>
        </w:rPr>
        <w:t xml:space="preserve">cassa vi faccio vedere il dettaglio,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possiamo confermare che il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Comune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di </w:t>
      </w:r>
      <w:r w:rsidR="00FC272B">
        <w:rPr>
          <w:rFonts w:ascii="Garamond" w:hAnsi="Garamond"/>
          <w:color w:val="000000"/>
          <w:shd w:val="clear" w:color="auto" w:fill="FFFFFF"/>
        </w:rPr>
        <w:t xml:space="preserve">Arnesano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rimane comunque un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Comune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solido dal</w:t>
      </w:r>
      <w:r w:rsidR="00DE7184">
        <w:rPr>
          <w:rFonts w:ascii="Garamond" w:hAnsi="Garamond"/>
          <w:color w:val="000000"/>
          <w:shd w:val="clear" w:color="auto" w:fill="FFFFFF"/>
        </w:rPr>
        <w:t xml:space="preserve"> punto di vista finanziario. S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iamo </w:t>
      </w:r>
      <w:r w:rsidR="00DE7184">
        <w:rPr>
          <w:rFonts w:ascii="Garamond" w:hAnsi="Garamond"/>
          <w:color w:val="000000"/>
          <w:shd w:val="clear" w:color="auto" w:fill="FFFFFF"/>
        </w:rPr>
        <w:t>u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Comune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con una cassa di quasi €900000 e questa cassa la manteniamo e questo ci garantisce una ottima solvibilità e quindi la possibilit</w:t>
      </w:r>
      <w:r w:rsidR="00DE7184">
        <w:rPr>
          <w:rFonts w:ascii="Garamond" w:hAnsi="Garamond"/>
          <w:color w:val="000000"/>
          <w:shd w:val="clear" w:color="auto" w:fill="FFFFFF"/>
        </w:rPr>
        <w:t xml:space="preserve">à di prendere scelte importanti. Qui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sono riportati i singoli titoli che riguardano il p</w:t>
      </w:r>
      <w:r w:rsidR="00DE7184">
        <w:rPr>
          <w:rFonts w:ascii="Garamond" w:hAnsi="Garamond"/>
          <w:color w:val="000000"/>
          <w:shd w:val="clear" w:color="auto" w:fill="FFFFFF"/>
        </w:rPr>
        <w:t xml:space="preserve">rospetto generale delle entrate. Per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quanto riguarda il titolo 1 in generale è previsto un </w:t>
      </w:r>
      <w:r w:rsidR="00DE7184">
        <w:rPr>
          <w:rFonts w:ascii="Garamond" w:hAnsi="Garamond"/>
          <w:color w:val="000000"/>
          <w:shd w:val="clear" w:color="auto" w:fill="FFFFFF"/>
        </w:rPr>
        <w:t>mante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nimento delle entrate effetto però combinato di due </w:t>
      </w:r>
      <w:r w:rsidR="00DE7184">
        <w:rPr>
          <w:rFonts w:ascii="Garamond" w:hAnsi="Garamond"/>
          <w:color w:val="000000"/>
          <w:shd w:val="clear" w:color="auto" w:fill="FFFFFF"/>
        </w:rPr>
        <w:t xml:space="preserve">movimentazioni opposte,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da un lato una diminuzione del gettito perché comunque è stat</w:t>
      </w:r>
      <w:r w:rsidR="00DE7184">
        <w:rPr>
          <w:rFonts w:ascii="Garamond" w:hAnsi="Garamond"/>
          <w:color w:val="000000"/>
          <w:shd w:val="clear" w:color="auto" w:fill="FFFFFF"/>
        </w:rPr>
        <w:t>a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prevista una riduzione </w:t>
      </w:r>
      <w:r w:rsidR="00DE7184">
        <w:rPr>
          <w:rFonts w:ascii="Garamond" w:hAnsi="Garamond"/>
          <w:color w:val="000000"/>
          <w:shd w:val="clear" w:color="auto" w:fill="FFFFFF"/>
        </w:rPr>
        <w:t xml:space="preserve">delle capacità economiche,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quindi delle capacità di </w:t>
      </w:r>
      <w:r w:rsidR="00DE7184">
        <w:rPr>
          <w:rFonts w:ascii="Garamond" w:hAnsi="Garamond"/>
          <w:color w:val="000000"/>
          <w:shd w:val="clear" w:color="auto" w:fill="FFFFFF"/>
        </w:rPr>
        <w:t xml:space="preserve">spesa e del </w:t>
      </w:r>
      <w:r w:rsidR="00FC272B" w:rsidRPr="002002C3">
        <w:rPr>
          <w:rFonts w:ascii="Garamond" w:hAnsi="Garamond"/>
          <w:color w:val="000000"/>
          <w:shd w:val="clear" w:color="auto" w:fill="FFFFFF"/>
        </w:rPr>
        <w:t>reddit</w:t>
      </w:r>
      <w:r w:rsidR="00DE7184">
        <w:rPr>
          <w:rFonts w:ascii="Garamond" w:hAnsi="Garamond"/>
          <w:color w:val="000000"/>
          <w:shd w:val="clear" w:color="auto" w:fill="FFFFFF"/>
        </w:rPr>
        <w:t xml:space="preserve">o da parte dei nostri cittadini. 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dall'altro l'intenzione di questa amministrazione di iniziare in maniera strutturata un'attività di controllo </w:t>
      </w:r>
      <w:r w:rsidR="00DE7184">
        <w:rPr>
          <w:rFonts w:ascii="Garamond" w:hAnsi="Garamond"/>
          <w:color w:val="000000"/>
          <w:shd w:val="clear" w:color="auto" w:fill="FFFFFF"/>
        </w:rPr>
        <w:t xml:space="preserve">dell'evasione,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soprattutto per quanto attiene </w:t>
      </w:r>
      <w:r w:rsidR="00DE7184">
        <w:rPr>
          <w:rFonts w:ascii="Garamond" w:hAnsi="Garamond"/>
          <w:color w:val="000000"/>
          <w:shd w:val="clear" w:color="auto" w:fill="FFFFFF"/>
        </w:rPr>
        <w:t>l’</w:t>
      </w:r>
      <w:proofErr w:type="spellStart"/>
      <w:r w:rsidR="00DE7184">
        <w:rPr>
          <w:rFonts w:ascii="Garamond" w:hAnsi="Garamond"/>
          <w:color w:val="000000"/>
          <w:shd w:val="clear" w:color="auto" w:fill="FFFFFF"/>
        </w:rPr>
        <w:t>Imu</w:t>
      </w:r>
      <w:proofErr w:type="spellEnd"/>
      <w:r w:rsidR="00DE7184">
        <w:rPr>
          <w:rFonts w:ascii="Garamond" w:hAnsi="Garamond"/>
          <w:color w:val="000000"/>
          <w:shd w:val="clear" w:color="auto" w:fill="FFFFFF"/>
        </w:rPr>
        <w:t xml:space="preserve">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e la </w:t>
      </w:r>
      <w:r w:rsidR="00DE7184">
        <w:rPr>
          <w:rFonts w:ascii="Garamond" w:hAnsi="Garamond"/>
          <w:color w:val="000000"/>
          <w:shd w:val="clear" w:color="auto" w:fill="FFFFFF"/>
        </w:rPr>
        <w:t>T</w:t>
      </w:r>
      <w:r w:rsidR="00FC272B" w:rsidRPr="002002C3">
        <w:rPr>
          <w:rFonts w:ascii="Garamond" w:hAnsi="Garamond"/>
          <w:color w:val="000000"/>
          <w:shd w:val="clear" w:color="auto" w:fill="FFFFFF"/>
        </w:rPr>
        <w:t>ari</w:t>
      </w:r>
      <w:r w:rsidR="00DE7184">
        <w:rPr>
          <w:rFonts w:ascii="Garamond" w:hAnsi="Garamond"/>
          <w:color w:val="000000"/>
          <w:shd w:val="clear" w:color="auto" w:fill="FFFFFF"/>
        </w:rPr>
        <w:t>. L’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ufficio che </w:t>
      </w:r>
      <w:r w:rsidR="00DE7184">
        <w:rPr>
          <w:rFonts w:ascii="Garamond" w:hAnsi="Garamond"/>
          <w:color w:val="000000"/>
          <w:shd w:val="clear" w:color="auto" w:fill="FFFFFF"/>
        </w:rPr>
        <w:t xml:space="preserve">è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in fase di costituzione e strutturazione sta già pensando ad una serie di strumenti che ci consentiranno di fare un controllo puntuale sugli immobili presenti sul territorio e approfitto di questo </w:t>
      </w:r>
      <w:r w:rsidR="00DE7184">
        <w:rPr>
          <w:rFonts w:ascii="Garamond" w:hAnsi="Garamond"/>
          <w:color w:val="000000"/>
          <w:shd w:val="clear" w:color="auto" w:fill="FFFFFF"/>
        </w:rPr>
        <w:t>C</w:t>
      </w:r>
      <w:r w:rsidR="00FC272B" w:rsidRPr="002002C3">
        <w:rPr>
          <w:rFonts w:ascii="Garamond" w:hAnsi="Garamond"/>
          <w:color w:val="000000"/>
          <w:shd w:val="clear" w:color="auto" w:fill="FFFFFF"/>
        </w:rPr>
        <w:t>onsiglio comunale per annunciare alla cittadinanza che ci segue di iniziare eventualmente a regolarizzare la propria posizione qualora non l'abbia già fatto</w:t>
      </w:r>
      <w:r w:rsidR="00DE7184">
        <w:rPr>
          <w:rFonts w:ascii="Garamond" w:hAnsi="Garamond"/>
          <w:color w:val="000000"/>
          <w:shd w:val="clear" w:color="auto" w:fill="FFFFFF"/>
        </w:rPr>
        <w:t xml:space="preserve">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soprattutto per quanto riguarda gli immobili perché è intenzione di questa amministrazione fare un controllo puntuale di tutte le posizioni </w:t>
      </w:r>
      <w:r w:rsidR="00DE7184">
        <w:rPr>
          <w:rFonts w:ascii="Garamond" w:hAnsi="Garamond"/>
          <w:color w:val="000000"/>
          <w:shd w:val="clear" w:color="auto" w:fill="FFFFFF"/>
        </w:rPr>
        <w:t xml:space="preserve">catastali presenti sul territorio. 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controllare poi quelle che sono le posizioni </w:t>
      </w:r>
      <w:proofErr w:type="spellStart"/>
      <w:r w:rsidR="00DE7184">
        <w:rPr>
          <w:rFonts w:ascii="Garamond" w:hAnsi="Garamond"/>
          <w:color w:val="000000"/>
          <w:shd w:val="clear" w:color="auto" w:fill="FFFFFF"/>
        </w:rPr>
        <w:t>I</w:t>
      </w:r>
      <w:r w:rsidR="00FC272B" w:rsidRPr="002002C3">
        <w:rPr>
          <w:rFonts w:ascii="Garamond" w:hAnsi="Garamond"/>
          <w:color w:val="000000"/>
          <w:shd w:val="clear" w:color="auto" w:fill="FFFFFF"/>
        </w:rPr>
        <w:t>mu</w:t>
      </w:r>
      <w:proofErr w:type="spellEnd"/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e </w:t>
      </w:r>
      <w:r w:rsidR="00DE7184">
        <w:rPr>
          <w:rFonts w:ascii="Garamond" w:hAnsi="Garamond"/>
          <w:color w:val="000000"/>
          <w:shd w:val="clear" w:color="auto" w:fill="FFFFFF"/>
        </w:rPr>
        <w:t>T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ari perché ci siamo resi conto che le nostre banche dati </w:t>
      </w:r>
      <w:r w:rsidR="00DE7184">
        <w:rPr>
          <w:rFonts w:ascii="Garamond" w:hAnsi="Garamond"/>
          <w:color w:val="000000"/>
          <w:shd w:val="clear" w:color="auto" w:fill="FFFFFF"/>
        </w:rPr>
        <w:t xml:space="preserve">sono deficitarie, non sono aggiornate,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quindi quest</w:t>
      </w:r>
      <w:r w:rsidR="00DE7184">
        <w:rPr>
          <w:rFonts w:ascii="Garamond" w:hAnsi="Garamond"/>
          <w:color w:val="000000"/>
          <w:shd w:val="clear" w:color="auto" w:fill="FFFFFF"/>
        </w:rPr>
        <w:t>a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è </w:t>
      </w:r>
      <w:r w:rsidR="00DE7184">
        <w:rPr>
          <w:rFonts w:ascii="Garamond" w:hAnsi="Garamond"/>
          <w:color w:val="000000"/>
          <w:shd w:val="clear" w:color="auto" w:fill="FFFFFF"/>
        </w:rPr>
        <w:t xml:space="preserve">l’intenzione. </w:t>
      </w:r>
    </w:p>
    <w:p w:rsidR="00A75E68" w:rsidRDefault="00DE7184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Nella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parte del titolo </w:t>
      </w:r>
      <w:r>
        <w:rPr>
          <w:rFonts w:ascii="Garamond" w:hAnsi="Garamond"/>
          <w:color w:val="000000"/>
          <w:shd w:val="clear" w:color="auto" w:fill="FFFFFF"/>
        </w:rPr>
        <w:t>I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che vi evidenzio nel 2021 era prevista una entrat</w:t>
      </w:r>
      <w:r w:rsidR="00A75E68">
        <w:rPr>
          <w:rFonts w:ascii="Garamond" w:hAnsi="Garamond"/>
          <w:color w:val="000000"/>
          <w:shd w:val="clear" w:color="auto" w:fill="FFFFFF"/>
        </w:rPr>
        <w:t>a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di competenza per 2</w:t>
      </w:r>
      <w:r w:rsidR="00A75E68">
        <w:rPr>
          <w:rFonts w:ascii="Garamond" w:hAnsi="Garamond"/>
          <w:color w:val="000000"/>
          <w:shd w:val="clear" w:color="auto" w:fill="FFFFFF"/>
        </w:rPr>
        <w:t xml:space="preserve">.177.000, nel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2002 abbiamo una leggera flessione come </w:t>
      </w:r>
      <w:r w:rsidR="00A75E68">
        <w:rPr>
          <w:rFonts w:ascii="Garamond" w:hAnsi="Garamond"/>
          <w:color w:val="000000"/>
          <w:shd w:val="clear" w:color="auto" w:fill="FFFFFF"/>
        </w:rPr>
        <w:t>v</w:t>
      </w:r>
      <w:r w:rsidR="00FC272B" w:rsidRPr="002002C3">
        <w:rPr>
          <w:rFonts w:ascii="Garamond" w:hAnsi="Garamond"/>
          <w:color w:val="000000"/>
          <w:shd w:val="clear" w:color="auto" w:fill="FFFFFF"/>
        </w:rPr>
        <w:t>i ho spiegato e un calo dovuto da una parte dal calo del get</w:t>
      </w:r>
      <w:r w:rsidR="00A75E68">
        <w:rPr>
          <w:rFonts w:ascii="Garamond" w:hAnsi="Garamond"/>
          <w:color w:val="000000"/>
          <w:shd w:val="clear" w:color="auto" w:fill="FFFFFF"/>
        </w:rPr>
        <w:t xml:space="preserve">tito,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ma contemporaneamente di segno opposto ci dovrebbero essere i primi effet</w:t>
      </w:r>
      <w:r w:rsidR="00A75E68">
        <w:rPr>
          <w:rFonts w:ascii="Garamond" w:hAnsi="Garamond"/>
          <w:color w:val="000000"/>
          <w:shd w:val="clear" w:color="auto" w:fill="FFFFFF"/>
        </w:rPr>
        <w:t xml:space="preserve">ti di questa lotta all'evasione. 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per il 2023</w:t>
      </w:r>
      <w:r w:rsidR="00A75E68">
        <w:rPr>
          <w:rFonts w:ascii="Garamond" w:hAnsi="Garamond"/>
          <w:color w:val="000000"/>
          <w:shd w:val="clear" w:color="auto" w:fill="FFFFFF"/>
        </w:rPr>
        <w:t xml:space="preserve"> e per il 2024 invece, come dire,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l'idea è quella che il gettito dovrebbe rimanere costante e sostanzialmente la lotta all'evasione dovrebbe garantire una maggiore entrat</w:t>
      </w:r>
      <w:r w:rsidR="00A75E68">
        <w:rPr>
          <w:rFonts w:ascii="Garamond" w:hAnsi="Garamond"/>
          <w:color w:val="000000"/>
          <w:shd w:val="clear" w:color="auto" w:fill="FFFFFF"/>
        </w:rPr>
        <w:t>a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</w:t>
      </w:r>
      <w:r w:rsidR="00A75E68">
        <w:rPr>
          <w:rFonts w:ascii="Garamond" w:hAnsi="Garamond"/>
          <w:color w:val="000000"/>
          <w:shd w:val="clear" w:color="auto" w:fill="FFFFFF"/>
        </w:rPr>
        <w:t xml:space="preserve">nell’area delle entrate correnti. </w:t>
      </w:r>
    </w:p>
    <w:p w:rsidR="00A75E68" w:rsidRDefault="00A75E68" w:rsidP="00C64E5E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A75E68" w:rsidRDefault="00A75E68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– Una domanda,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ma avete utilizzato dei</w:t>
      </w:r>
      <w:r>
        <w:rPr>
          <w:rFonts w:ascii="Garamond" w:hAnsi="Garamond"/>
          <w:color w:val="000000"/>
          <w:shd w:val="clear" w:color="auto" w:fill="FFFFFF"/>
        </w:rPr>
        <w:t xml:space="preserve"> parametri per fare questa cosa? Questa lotta all'evasione, avete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indiv</w:t>
      </w:r>
      <w:r>
        <w:rPr>
          <w:rFonts w:ascii="Garamond" w:hAnsi="Garamond"/>
          <w:color w:val="000000"/>
          <w:shd w:val="clear" w:color="auto" w:fill="FFFFFF"/>
        </w:rPr>
        <w:t xml:space="preserve">iduato dei parametri sulla base di che cosa?  </w:t>
      </w:r>
    </w:p>
    <w:p w:rsidR="00A75E68" w:rsidRDefault="00A75E68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304283" w:rsidRDefault="00A75E68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ASSESSORE MEZZANZANICA – Abbiamo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fatto una stima perché siamo andati a vedere dal portale del </w:t>
      </w:r>
      <w:r>
        <w:rPr>
          <w:rFonts w:ascii="Garamond" w:hAnsi="Garamond"/>
          <w:color w:val="000000"/>
          <w:shd w:val="clear" w:color="auto" w:fill="FFFFFF"/>
        </w:rPr>
        <w:t>M</w:t>
      </w:r>
      <w:r w:rsidR="00FC272B" w:rsidRPr="002002C3">
        <w:rPr>
          <w:rFonts w:ascii="Garamond" w:hAnsi="Garamond"/>
          <w:color w:val="000000"/>
          <w:shd w:val="clear" w:color="auto" w:fill="FFFFFF"/>
        </w:rPr>
        <w:t>inistero quale potrebbe essere il nostro gettito teorico per quanto riguarda per esempio l'</w:t>
      </w:r>
      <w:proofErr w:type="spellStart"/>
      <w:r>
        <w:rPr>
          <w:rFonts w:ascii="Garamond" w:hAnsi="Garamond"/>
          <w:color w:val="000000"/>
          <w:shd w:val="clear" w:color="auto" w:fill="FFFFFF"/>
        </w:rPr>
        <w:t>I</w:t>
      </w:r>
      <w:r w:rsidR="00FC272B" w:rsidRPr="002002C3">
        <w:rPr>
          <w:rFonts w:ascii="Garamond" w:hAnsi="Garamond"/>
          <w:color w:val="000000"/>
          <w:shd w:val="clear" w:color="auto" w:fill="FFFFFF"/>
        </w:rPr>
        <w:t>mu</w:t>
      </w:r>
      <w:proofErr w:type="spellEnd"/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e ci siamo resi conto che il gettito teorico rispetto </w:t>
      </w:r>
      <w:r>
        <w:rPr>
          <w:rFonts w:ascii="Garamond" w:hAnsi="Garamond"/>
          <w:color w:val="000000"/>
          <w:shd w:val="clear" w:color="auto" w:fill="FFFFFF"/>
        </w:rPr>
        <w:t>all’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incassato </w:t>
      </w:r>
      <w:r>
        <w:rPr>
          <w:rFonts w:ascii="Garamond" w:hAnsi="Garamond"/>
          <w:color w:val="000000"/>
          <w:shd w:val="clear" w:color="auto" w:fill="FFFFFF"/>
        </w:rPr>
        <w:t xml:space="preserve">c'è una grossa differenza. In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più questa attività di controllo abbiamo iniziato a farla non formalmente ma </w:t>
      </w:r>
      <w:r w:rsidR="00FC272B" w:rsidRPr="002002C3">
        <w:rPr>
          <w:rFonts w:ascii="Garamond" w:hAnsi="Garamond"/>
          <w:color w:val="000000"/>
          <w:shd w:val="clear" w:color="auto" w:fill="FFFFFF"/>
        </w:rPr>
        <w:lastRenderedPageBreak/>
        <w:t>abbi</w:t>
      </w:r>
      <w:r>
        <w:rPr>
          <w:rFonts w:ascii="Garamond" w:hAnsi="Garamond"/>
          <w:color w:val="000000"/>
          <w:shd w:val="clear" w:color="auto" w:fill="FFFFFF"/>
        </w:rPr>
        <w:t xml:space="preserve">amo iniziato a dare un'occhiata,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or</w:t>
      </w:r>
      <w:r>
        <w:rPr>
          <w:rFonts w:ascii="Garamond" w:hAnsi="Garamond"/>
          <w:color w:val="000000"/>
          <w:shd w:val="clear" w:color="auto" w:fill="FFFFFF"/>
        </w:rPr>
        <w:t xml:space="preserve">mai le tecnologie lo consentono,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quindi ci sono software che mettono insieme il piano catastale con le cartine di </w:t>
      </w:r>
      <w:r>
        <w:rPr>
          <w:rFonts w:ascii="Garamond" w:hAnsi="Garamond"/>
          <w:color w:val="000000"/>
          <w:shd w:val="clear" w:color="auto" w:fill="FFFFFF"/>
        </w:rPr>
        <w:t>G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oogle </w:t>
      </w:r>
      <w:proofErr w:type="spellStart"/>
      <w:r>
        <w:rPr>
          <w:rFonts w:ascii="Garamond" w:hAnsi="Garamond"/>
          <w:color w:val="000000"/>
          <w:shd w:val="clear" w:color="auto" w:fill="FFFFFF"/>
        </w:rPr>
        <w:t>M</w:t>
      </w:r>
      <w:r w:rsidR="00FC272B" w:rsidRPr="002002C3">
        <w:rPr>
          <w:rFonts w:ascii="Garamond" w:hAnsi="Garamond"/>
          <w:color w:val="000000"/>
          <w:shd w:val="clear" w:color="auto" w:fill="FFFFFF"/>
        </w:rPr>
        <w:t>ap</w:t>
      </w:r>
      <w:proofErr w:type="spellEnd"/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all'istante e ci siamo resi conto che c'è da fa</w:t>
      </w:r>
      <w:r>
        <w:rPr>
          <w:rFonts w:ascii="Garamond" w:hAnsi="Garamond"/>
          <w:color w:val="000000"/>
          <w:shd w:val="clear" w:color="auto" w:fill="FFFFFF"/>
        </w:rPr>
        <w:t xml:space="preserve">re tutta una serie di controlli. In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più a campione abbiamo fatto una serie di controlli ed effettivamente ci sono diverse posizioni che devono essere mess</w:t>
      </w:r>
      <w:r>
        <w:rPr>
          <w:rFonts w:ascii="Garamond" w:hAnsi="Garamond"/>
          <w:color w:val="000000"/>
          <w:shd w:val="clear" w:color="auto" w:fill="FFFFFF"/>
        </w:rPr>
        <w:t>e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in evidenza e quindi queste secondo me genereranno del </w:t>
      </w:r>
      <w:r w:rsidR="00304283">
        <w:rPr>
          <w:rFonts w:ascii="Garamond" w:hAnsi="Garamond"/>
          <w:color w:val="000000"/>
          <w:shd w:val="clear" w:color="auto" w:fill="FFFFFF"/>
        </w:rPr>
        <w:t xml:space="preserve">buon gettito. È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una cosa che probabilmente </w:t>
      </w:r>
      <w:r w:rsidR="00304283">
        <w:rPr>
          <w:rFonts w:ascii="Garamond" w:hAnsi="Garamond"/>
          <w:color w:val="000000"/>
          <w:shd w:val="clear" w:color="auto" w:fill="FFFFFF"/>
        </w:rPr>
        <w:t xml:space="preserve">è antipopolare. La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popolazione </w:t>
      </w:r>
      <w:r w:rsidR="00304283">
        <w:rPr>
          <w:rFonts w:ascii="Garamond" w:hAnsi="Garamond"/>
          <w:color w:val="000000"/>
          <w:shd w:val="clear" w:color="auto" w:fill="FFFFFF"/>
        </w:rPr>
        <w:t xml:space="preserve">ti odierà,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ma sostanzialmente ritengo che sia proprio una questione di </w:t>
      </w:r>
      <w:r w:rsidR="00304283">
        <w:rPr>
          <w:rFonts w:ascii="Garamond" w:hAnsi="Garamond"/>
          <w:color w:val="000000"/>
          <w:shd w:val="clear" w:color="auto" w:fill="FFFFFF"/>
        </w:rPr>
        <w:t xml:space="preserve">giustizia sociale,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nel senso che laddove ci siano delle situazioni assolutamente </w:t>
      </w:r>
      <w:proofErr w:type="spellStart"/>
      <w:r w:rsidR="00304283">
        <w:rPr>
          <w:rFonts w:ascii="Garamond" w:hAnsi="Garamond"/>
          <w:color w:val="000000"/>
          <w:shd w:val="clear" w:color="auto" w:fill="FFFFFF"/>
        </w:rPr>
        <w:t>macroevidenti</w:t>
      </w:r>
      <w:proofErr w:type="spellEnd"/>
      <w:r w:rsidR="00304283">
        <w:rPr>
          <w:rFonts w:ascii="Garamond" w:hAnsi="Garamond"/>
          <w:color w:val="000000"/>
          <w:shd w:val="clear" w:color="auto" w:fill="FFFFFF"/>
        </w:rPr>
        <w:t xml:space="preserve"> è necessario comunque andare a… se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paghiamo tutti probabilmente pagheremo tutti di meno e probabilmente il gettito di tutto questo sarà molto più alto per il </w:t>
      </w:r>
      <w:r w:rsidR="00304283">
        <w:rPr>
          <w:rFonts w:ascii="Garamond" w:hAnsi="Garamond"/>
          <w:color w:val="000000"/>
          <w:shd w:val="clear" w:color="auto" w:fill="FFFFFF"/>
        </w:rPr>
        <w:t xml:space="preserve">Comune.  </w:t>
      </w:r>
    </w:p>
    <w:p w:rsidR="00A579A8" w:rsidRDefault="00304283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questo effetto sul titolo 1 abbiamo per contro nel titolo </w:t>
      </w:r>
      <w:r>
        <w:rPr>
          <w:rFonts w:ascii="Garamond" w:hAnsi="Garamond"/>
          <w:color w:val="000000"/>
          <w:shd w:val="clear" w:color="auto" w:fill="FFFFFF"/>
        </w:rPr>
        <w:t xml:space="preserve">2, trasferimenti correnti,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è prevista una forte diminuzione dei tra</w:t>
      </w:r>
      <w:r>
        <w:rPr>
          <w:rFonts w:ascii="Garamond" w:hAnsi="Garamond"/>
          <w:color w:val="000000"/>
          <w:shd w:val="clear" w:color="auto" w:fill="FFFFFF"/>
        </w:rPr>
        <w:t xml:space="preserve">sferimenti,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quindi da €897</w:t>
      </w:r>
      <w:r>
        <w:rPr>
          <w:rFonts w:ascii="Garamond" w:hAnsi="Garamond"/>
          <w:color w:val="000000"/>
          <w:shd w:val="clear" w:color="auto" w:fill="FFFFFF"/>
        </w:rPr>
        <w:t>.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000 passiamo drasticamente a €750000 </w:t>
      </w:r>
      <w:r>
        <w:rPr>
          <w:rFonts w:ascii="Garamond" w:hAnsi="Garamond"/>
          <w:color w:val="000000"/>
          <w:shd w:val="clear" w:color="auto" w:fill="FFFFFF"/>
        </w:rPr>
        <w:t xml:space="preserve">proprio come avete iniziato voi,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perché sono previste una totale riduzione dei trasferimenti per il periodo </w:t>
      </w:r>
      <w:proofErr w:type="spellStart"/>
      <w:r>
        <w:rPr>
          <w:rFonts w:ascii="Garamond" w:hAnsi="Garamond"/>
          <w:color w:val="000000"/>
          <w:shd w:val="clear" w:color="auto" w:fill="FFFFFF"/>
        </w:rPr>
        <w:t>Covid</w:t>
      </w:r>
      <w:proofErr w:type="spellEnd"/>
      <w:r>
        <w:rPr>
          <w:rFonts w:ascii="Garamond" w:hAnsi="Garamond"/>
          <w:color w:val="000000"/>
          <w:shd w:val="clear" w:color="auto" w:fill="FFFFFF"/>
        </w:rPr>
        <w:t xml:space="preserve">. Lo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scorso anno abbiamo beneficiato di </w:t>
      </w:r>
      <w:r>
        <w:rPr>
          <w:rFonts w:ascii="Garamond" w:hAnsi="Garamond"/>
          <w:color w:val="000000"/>
          <w:shd w:val="clear" w:color="auto" w:fill="FFFFFF"/>
        </w:rPr>
        <w:t xml:space="preserve">importanti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cifre che sono poi </w:t>
      </w:r>
      <w:r>
        <w:rPr>
          <w:rFonts w:ascii="Garamond" w:hAnsi="Garamond"/>
          <w:color w:val="000000"/>
          <w:shd w:val="clear" w:color="auto" w:fill="FFFFFF"/>
        </w:rPr>
        <w:t xml:space="preserve">state spese per la popolazione,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quindi per la </w:t>
      </w:r>
      <w:r>
        <w:rPr>
          <w:rFonts w:ascii="Garamond" w:hAnsi="Garamond"/>
          <w:color w:val="000000"/>
          <w:shd w:val="clear" w:color="auto" w:fill="FFFFFF"/>
        </w:rPr>
        <w:t xml:space="preserve">Tari,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per la </w:t>
      </w:r>
      <w:r>
        <w:rPr>
          <w:rFonts w:ascii="Garamond" w:hAnsi="Garamond"/>
          <w:color w:val="000000"/>
          <w:shd w:val="clear" w:color="auto" w:fill="FFFFFF"/>
        </w:rPr>
        <w:t xml:space="preserve">Tari agevolata,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per la </w:t>
      </w:r>
      <w:r>
        <w:rPr>
          <w:rFonts w:ascii="Garamond" w:hAnsi="Garamond"/>
          <w:color w:val="000000"/>
          <w:shd w:val="clear" w:color="auto" w:fill="FFFFFF"/>
        </w:rPr>
        <w:t>T</w:t>
      </w:r>
      <w:r w:rsidR="00FC272B" w:rsidRPr="002002C3">
        <w:rPr>
          <w:rFonts w:ascii="Garamond" w:hAnsi="Garamond"/>
          <w:color w:val="000000"/>
          <w:shd w:val="clear" w:color="auto" w:fill="FFFFFF"/>
        </w:rPr>
        <w:t>ari delle attività produttive più tutti i vari contributi che sono stati dati e quest</w:t>
      </w:r>
      <w:r>
        <w:rPr>
          <w:rFonts w:ascii="Garamond" w:hAnsi="Garamond"/>
          <w:color w:val="000000"/>
          <w:shd w:val="clear" w:color="auto" w:fill="FFFFFF"/>
        </w:rPr>
        <w:t>a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è sostanzialmente la voce principale che viene a decadere quest'anno e poi decadrà </w:t>
      </w:r>
      <w:r>
        <w:rPr>
          <w:rFonts w:ascii="Garamond" w:hAnsi="Garamond"/>
          <w:color w:val="000000"/>
          <w:shd w:val="clear" w:color="auto" w:fill="FFFFFF"/>
        </w:rPr>
        <w:t xml:space="preserve">negli anni successivi. Questo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in previsione che tra virgolette poi va incid</w:t>
      </w:r>
      <w:r>
        <w:rPr>
          <w:rFonts w:ascii="Garamond" w:hAnsi="Garamond"/>
          <w:color w:val="000000"/>
          <w:shd w:val="clear" w:color="auto" w:fill="FFFFFF"/>
        </w:rPr>
        <w:t xml:space="preserve">ere su quello che è un bilancio, lo posso già dire adesso,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un bilancio che prevede una contrazione delle entrate e quindi come abbiamo detto in commissione è un bilancio che comunque ha richie</w:t>
      </w:r>
      <w:r>
        <w:rPr>
          <w:rFonts w:ascii="Garamond" w:hAnsi="Garamond"/>
          <w:color w:val="000000"/>
          <w:shd w:val="clear" w:color="auto" w:fill="FFFFFF"/>
        </w:rPr>
        <w:t xml:space="preserve">sto una contrazione nelle spese. In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questo ringrazio i singoli responsabili </w:t>
      </w:r>
      <w:r w:rsidR="00A579A8">
        <w:rPr>
          <w:rFonts w:ascii="Garamond" w:hAnsi="Garamond"/>
          <w:color w:val="000000"/>
          <w:shd w:val="clear" w:color="auto" w:fill="FFFFFF"/>
        </w:rPr>
        <w:t xml:space="preserve">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assessori </w:t>
      </w:r>
      <w:r w:rsidR="00A579A8">
        <w:rPr>
          <w:rFonts w:ascii="Garamond" w:hAnsi="Garamond"/>
          <w:color w:val="000000"/>
          <w:shd w:val="clear" w:color="auto" w:fill="FFFFFF"/>
        </w:rPr>
        <w:t xml:space="preserve">ai quali costantemente io dico, non ci sono soldi quest'anno, dobbiamo stringere la cinghia,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dobbiamo fare lo stretto indispensabile perché comunque dalla parte delle entrate abbi</w:t>
      </w:r>
      <w:r w:rsidR="00A579A8">
        <w:rPr>
          <w:rFonts w:ascii="Garamond" w:hAnsi="Garamond"/>
          <w:color w:val="000000"/>
          <w:shd w:val="clear" w:color="auto" w:fill="FFFFFF"/>
        </w:rPr>
        <w:t xml:space="preserve">amo una previsione di riduzione.  </w:t>
      </w:r>
    </w:p>
    <w:p w:rsidR="00A579A8" w:rsidRDefault="00A579A8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Per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quanto riguarda il titolo </w:t>
      </w:r>
      <w:r>
        <w:rPr>
          <w:rFonts w:ascii="Garamond" w:hAnsi="Garamond"/>
          <w:color w:val="000000"/>
          <w:shd w:val="clear" w:color="auto" w:fill="FFFFFF"/>
        </w:rPr>
        <w:t xml:space="preserve">3 c'è una variazione, ve la faccio vedere,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ma </w:t>
      </w:r>
      <w:r>
        <w:rPr>
          <w:rFonts w:ascii="Garamond" w:hAnsi="Garamond"/>
          <w:color w:val="000000"/>
          <w:shd w:val="clear" w:color="auto" w:fill="FFFFFF"/>
        </w:rPr>
        <w:t xml:space="preserve">è </w:t>
      </w:r>
      <w:r w:rsidR="00FC272B" w:rsidRPr="002002C3">
        <w:rPr>
          <w:rFonts w:ascii="Garamond" w:hAnsi="Garamond"/>
          <w:color w:val="000000"/>
          <w:shd w:val="clear" w:color="auto" w:fill="FFFFFF"/>
        </w:rPr>
        <w:t>dovut</w:t>
      </w:r>
      <w:r>
        <w:rPr>
          <w:rFonts w:ascii="Garamond" w:hAnsi="Garamond"/>
          <w:color w:val="000000"/>
          <w:shd w:val="clear" w:color="auto" w:fill="FFFFFF"/>
        </w:rPr>
        <w:t>a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a</w:t>
      </w:r>
      <w:r>
        <w:rPr>
          <w:rFonts w:ascii="Garamond" w:hAnsi="Garamond"/>
          <w:color w:val="000000"/>
          <w:shd w:val="clear" w:color="auto" w:fill="FFFFFF"/>
        </w:rPr>
        <w:t xml:space="preserve"> una questione tecnica,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perché il canone unico patrimoniale è passato dal titolo 1 al titolo </w:t>
      </w:r>
      <w:r>
        <w:rPr>
          <w:rFonts w:ascii="Garamond" w:hAnsi="Garamond"/>
          <w:color w:val="000000"/>
          <w:shd w:val="clear" w:color="auto" w:fill="FFFFFF"/>
        </w:rPr>
        <w:t>3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e questo ha </w:t>
      </w:r>
      <w:r>
        <w:rPr>
          <w:rFonts w:ascii="Garamond" w:hAnsi="Garamond"/>
          <w:color w:val="000000"/>
          <w:shd w:val="clear" w:color="auto" w:fill="FFFFFF"/>
        </w:rPr>
        <w:t xml:space="preserve">generato tra virgolette, vi faccio vedere l'importo, entrate </w:t>
      </w:r>
      <w:proofErr w:type="spellStart"/>
      <w:r>
        <w:rPr>
          <w:rFonts w:ascii="Garamond" w:hAnsi="Garamond"/>
          <w:color w:val="000000"/>
          <w:shd w:val="clear" w:color="auto" w:fill="FFFFFF"/>
        </w:rPr>
        <w:t>extratributarie</w:t>
      </w:r>
      <w:proofErr w:type="spellEnd"/>
      <w:r>
        <w:rPr>
          <w:rFonts w:ascii="Garamond" w:hAnsi="Garamond"/>
          <w:color w:val="000000"/>
          <w:shd w:val="clear" w:color="auto" w:fill="FFFFFF"/>
        </w:rPr>
        <w:t xml:space="preserve">. Passiamo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da 259</w:t>
      </w:r>
      <w:r>
        <w:rPr>
          <w:rFonts w:ascii="Garamond" w:hAnsi="Garamond"/>
          <w:color w:val="000000"/>
          <w:shd w:val="clear" w:color="auto" w:fill="FFFFFF"/>
        </w:rPr>
        <w:t xml:space="preserve">.000 a </w:t>
      </w:r>
      <w:r w:rsidR="00FC272B" w:rsidRPr="002002C3">
        <w:rPr>
          <w:rFonts w:ascii="Garamond" w:hAnsi="Garamond"/>
          <w:color w:val="000000"/>
          <w:shd w:val="clear" w:color="auto" w:fill="FFFFFF"/>
        </w:rPr>
        <w:t>272</w:t>
      </w:r>
      <w:r>
        <w:rPr>
          <w:rFonts w:ascii="Garamond" w:hAnsi="Garamond"/>
          <w:color w:val="000000"/>
          <w:shd w:val="clear" w:color="auto" w:fill="FFFFFF"/>
        </w:rPr>
        <w:t>.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000 </w:t>
      </w:r>
      <w:r>
        <w:rPr>
          <w:rFonts w:ascii="Garamond" w:hAnsi="Garamond"/>
          <w:color w:val="000000"/>
          <w:shd w:val="clear" w:color="auto" w:fill="FFFFFF"/>
        </w:rPr>
        <w:t xml:space="preserve">euro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e poi riscendere</w:t>
      </w:r>
      <w:r>
        <w:rPr>
          <w:rFonts w:ascii="Garamond" w:hAnsi="Garamond"/>
          <w:color w:val="000000"/>
          <w:shd w:val="clear" w:color="auto" w:fill="FFFFFF"/>
        </w:rPr>
        <w:t xml:space="preserve">mo. Qui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c'è anche l'effetto combinato dei vari bonus facciate eccetera eccetera che hanno generato un aumento degli</w:t>
      </w:r>
      <w:r>
        <w:rPr>
          <w:rFonts w:ascii="Garamond" w:hAnsi="Garamond"/>
          <w:color w:val="000000"/>
          <w:shd w:val="clear" w:color="auto" w:fill="FFFFFF"/>
        </w:rPr>
        <w:t xml:space="preserve"> introiti delle casse comunali. Di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questo effetto probabilmente poi non ne avremo più</w:t>
      </w:r>
      <w:r>
        <w:rPr>
          <w:rFonts w:ascii="Garamond" w:hAnsi="Garamond"/>
          <w:color w:val="000000"/>
          <w:shd w:val="clear" w:color="auto" w:fill="FFFFFF"/>
        </w:rPr>
        <w:t xml:space="preserve"> beneficio negli anni a seguire.  </w:t>
      </w:r>
    </w:p>
    <w:p w:rsidR="004B655A" w:rsidRDefault="00A579A8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Poi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per quanto riguarda le entrate in conto capitale come abbiamo visto dal piano delle attività abbiamo previsto una cifra di 2 milioni</w:t>
      </w:r>
      <w:r>
        <w:rPr>
          <w:rFonts w:ascii="Garamond" w:hAnsi="Garamond"/>
          <w:color w:val="000000"/>
          <w:shd w:val="clear" w:color="auto" w:fill="FFFFFF"/>
        </w:rPr>
        <w:t>…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entrat</w:t>
      </w:r>
      <w:r>
        <w:rPr>
          <w:rFonts w:ascii="Garamond" w:hAnsi="Garamond"/>
          <w:color w:val="000000"/>
          <w:shd w:val="clear" w:color="auto" w:fill="FFFFFF"/>
        </w:rPr>
        <w:t xml:space="preserve">e in conto capitale,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qua si riferisce a tutti quanti i progetti legati alla </w:t>
      </w:r>
      <w:r>
        <w:rPr>
          <w:rFonts w:ascii="Garamond" w:hAnsi="Garamond"/>
          <w:color w:val="000000"/>
          <w:shd w:val="clear" w:color="auto" w:fill="FFFFFF"/>
        </w:rPr>
        <w:t xml:space="preserve">rigenerazione,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all'edilizia scolastica e ad altri pro</w:t>
      </w:r>
      <w:r>
        <w:rPr>
          <w:rFonts w:ascii="Garamond" w:hAnsi="Garamond"/>
          <w:color w:val="000000"/>
          <w:shd w:val="clear" w:color="auto" w:fill="FFFFFF"/>
        </w:rPr>
        <w:t xml:space="preserve">getti che sono stati finanziati,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nonché </w:t>
      </w:r>
      <w:r>
        <w:rPr>
          <w:rFonts w:ascii="Garamond" w:hAnsi="Garamond"/>
          <w:color w:val="000000"/>
          <w:shd w:val="clear" w:color="auto" w:fill="FFFFFF"/>
        </w:rPr>
        <w:t>a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 </w:t>
      </w:r>
      <w:r>
        <w:rPr>
          <w:rFonts w:ascii="Garamond" w:hAnsi="Garamond"/>
          <w:color w:val="000000"/>
          <w:shd w:val="clear" w:color="auto" w:fill="FFFFFF"/>
        </w:rPr>
        <w:t>PNRR. Q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ui vediamo un importo di questo </w:t>
      </w:r>
      <w:r>
        <w:rPr>
          <w:rFonts w:ascii="Garamond" w:hAnsi="Garamond"/>
          <w:color w:val="000000"/>
          <w:shd w:val="clear" w:color="auto" w:fill="FFFFFF"/>
        </w:rPr>
        <w:t xml:space="preserve">di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5956</w:t>
      </w:r>
      <w:r>
        <w:rPr>
          <w:rFonts w:ascii="Garamond" w:hAnsi="Garamond"/>
          <w:color w:val="000000"/>
          <w:shd w:val="clear" w:color="auto" w:fill="FFFFFF"/>
        </w:rPr>
        <w:t>000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ch</w:t>
      </w:r>
      <w:r>
        <w:rPr>
          <w:rFonts w:ascii="Garamond" w:hAnsi="Garamond"/>
          <w:color w:val="000000"/>
          <w:shd w:val="clear" w:color="auto" w:fill="FFFFFF"/>
        </w:rPr>
        <w:t xml:space="preserve">e poi va a scendere a 3 milioni,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si azzera per po</w:t>
      </w:r>
      <w:r>
        <w:rPr>
          <w:rFonts w:ascii="Garamond" w:hAnsi="Garamond"/>
          <w:color w:val="000000"/>
          <w:shd w:val="clear" w:color="auto" w:fill="FFFFFF"/>
        </w:rPr>
        <w:t xml:space="preserve">i risalire a 7 milioni nel 2024. In </w:t>
      </w:r>
      <w:r w:rsidR="00FC272B" w:rsidRPr="002002C3">
        <w:rPr>
          <w:rFonts w:ascii="Garamond" w:hAnsi="Garamond"/>
          <w:color w:val="000000"/>
          <w:shd w:val="clear" w:color="auto" w:fill="FFFFFF"/>
        </w:rPr>
        <w:t>generale come vi ho detto prima le previsioni di bilancio prevedon</w:t>
      </w:r>
      <w:r w:rsidR="004B655A">
        <w:rPr>
          <w:rFonts w:ascii="Garamond" w:hAnsi="Garamond"/>
          <w:color w:val="000000"/>
          <w:shd w:val="clear" w:color="auto" w:fill="FFFFFF"/>
        </w:rPr>
        <w:t>o una contrazione delle entrate. N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aturalmente date dalla principale riduzione </w:t>
      </w:r>
      <w:r w:rsidR="004B655A">
        <w:rPr>
          <w:rFonts w:ascii="Garamond" w:hAnsi="Garamond"/>
          <w:color w:val="000000"/>
          <w:shd w:val="clear" w:color="auto" w:fill="FFFFFF"/>
        </w:rPr>
        <w:t xml:space="preserve">dei trasferimenti da parte dello Stato e quindi una riduzione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delle entrate </w:t>
      </w:r>
      <w:r w:rsidR="004B655A">
        <w:rPr>
          <w:rFonts w:ascii="Garamond" w:hAnsi="Garamond"/>
          <w:color w:val="000000"/>
          <w:shd w:val="clear" w:color="auto" w:fill="FFFFFF"/>
        </w:rPr>
        <w:t>generali. P</w:t>
      </w:r>
      <w:r w:rsidR="00FC272B" w:rsidRPr="002002C3">
        <w:rPr>
          <w:rFonts w:ascii="Garamond" w:hAnsi="Garamond"/>
          <w:color w:val="000000"/>
          <w:shd w:val="clear" w:color="auto" w:fill="FFFFFF"/>
        </w:rPr>
        <w:t>ass</w:t>
      </w:r>
      <w:r w:rsidR="004B655A">
        <w:rPr>
          <w:rFonts w:ascii="Garamond" w:hAnsi="Garamond"/>
          <w:color w:val="000000"/>
          <w:shd w:val="clear" w:color="auto" w:fill="FFFFFF"/>
        </w:rPr>
        <w:t xml:space="preserve">iamo da 13 milioni a 10 milioni,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ma qui c'è l'effetto della parte legata al titolo </w:t>
      </w:r>
      <w:r w:rsidR="004B655A">
        <w:rPr>
          <w:rFonts w:ascii="Garamond" w:hAnsi="Garamond"/>
          <w:color w:val="000000"/>
          <w:shd w:val="clear" w:color="auto" w:fill="FFFFFF"/>
        </w:rPr>
        <w:t>4.</w:t>
      </w:r>
    </w:p>
    <w:p w:rsidR="00DA7352" w:rsidRDefault="004B655A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quindi sono queste le va</w:t>
      </w:r>
      <w:r>
        <w:rPr>
          <w:rFonts w:ascii="Garamond" w:hAnsi="Garamond"/>
          <w:color w:val="000000"/>
          <w:shd w:val="clear" w:color="auto" w:fill="FFFFFF"/>
        </w:rPr>
        <w:t xml:space="preserve">riazioni da parte delle entrate,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per quanto riguarda la spesa la voce principale di riferimento </w:t>
      </w:r>
      <w:r>
        <w:rPr>
          <w:rFonts w:ascii="Garamond" w:hAnsi="Garamond"/>
          <w:color w:val="000000"/>
          <w:shd w:val="clear" w:color="auto" w:fill="FFFFFF"/>
        </w:rPr>
        <w:t>è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il titolo 1 nella parte dedicata alle </w:t>
      </w:r>
      <w:r>
        <w:rPr>
          <w:rFonts w:ascii="Garamond" w:hAnsi="Garamond"/>
          <w:color w:val="000000"/>
          <w:shd w:val="clear" w:color="auto" w:fill="FFFFFF"/>
        </w:rPr>
        <w:t xml:space="preserve">spese,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quindi spese correnti che passeranno da 3400000 eccetera eccetera a 3300</w:t>
      </w:r>
      <w:r>
        <w:rPr>
          <w:rFonts w:ascii="Garamond" w:hAnsi="Garamond"/>
          <w:color w:val="000000"/>
          <w:shd w:val="clear" w:color="auto" w:fill="FFFFFF"/>
        </w:rPr>
        <w:t xml:space="preserve">000. 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qui </w:t>
      </w:r>
      <w:r>
        <w:rPr>
          <w:rFonts w:ascii="Garamond" w:hAnsi="Garamond"/>
          <w:color w:val="000000"/>
          <w:shd w:val="clear" w:color="auto" w:fill="FFFFFF"/>
        </w:rPr>
        <w:t>è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lo sforzo d</w:t>
      </w:r>
      <w:r>
        <w:rPr>
          <w:rFonts w:ascii="Garamond" w:hAnsi="Garamond"/>
          <w:color w:val="000000"/>
          <w:shd w:val="clear" w:color="auto" w:fill="FFFFFF"/>
        </w:rPr>
        <w:t xml:space="preserve">i contrarre il livello di spese. Questa </w:t>
      </w:r>
      <w:r w:rsidR="00FC272B" w:rsidRPr="002002C3">
        <w:rPr>
          <w:rFonts w:ascii="Garamond" w:hAnsi="Garamond"/>
          <w:color w:val="000000"/>
          <w:shd w:val="clear" w:color="auto" w:fill="FFFFFF"/>
        </w:rPr>
        <w:t>variazione comprende una s</w:t>
      </w:r>
      <w:r>
        <w:rPr>
          <w:rFonts w:ascii="Garamond" w:hAnsi="Garamond"/>
          <w:color w:val="000000"/>
          <w:shd w:val="clear" w:color="auto" w:fill="FFFFFF"/>
        </w:rPr>
        <w:t xml:space="preserve">erie di effetti sia in positivo,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quindi in aumento del </w:t>
      </w:r>
      <w:r>
        <w:rPr>
          <w:rFonts w:ascii="Garamond" w:hAnsi="Garamond"/>
          <w:color w:val="000000"/>
          <w:shd w:val="clear" w:color="auto" w:fill="FFFFFF"/>
        </w:rPr>
        <w:t xml:space="preserve">costo, sia in negativo. In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aumento del </w:t>
      </w:r>
      <w:r>
        <w:rPr>
          <w:rFonts w:ascii="Garamond" w:hAnsi="Garamond"/>
          <w:color w:val="000000"/>
          <w:shd w:val="clear" w:color="auto" w:fill="FFFFFF"/>
        </w:rPr>
        <w:t xml:space="preserve">costo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perché comunque come avete visto dal piano del fabbisogno del personale andremo ad aumentare comunque il personale perché </w:t>
      </w:r>
      <w:r>
        <w:rPr>
          <w:rFonts w:ascii="Garamond" w:hAnsi="Garamond"/>
          <w:color w:val="000000"/>
          <w:shd w:val="clear" w:color="auto" w:fill="FFFFFF"/>
        </w:rPr>
        <w:t>l’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apparato organizzativo </w:t>
      </w:r>
      <w:r>
        <w:rPr>
          <w:rFonts w:ascii="Garamond" w:hAnsi="Garamond"/>
          <w:color w:val="000000"/>
          <w:shd w:val="clear" w:color="auto" w:fill="FFFFFF"/>
        </w:rPr>
        <w:t xml:space="preserve">ha bisogno assolutamente e anzi, lo dico a malincuore, ne avrebbe bisogno molto di più,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ma i vincoli non mi cons</w:t>
      </w:r>
      <w:r>
        <w:rPr>
          <w:rFonts w:ascii="Garamond" w:hAnsi="Garamond"/>
          <w:color w:val="000000"/>
          <w:shd w:val="clear" w:color="auto" w:fill="FFFFFF"/>
        </w:rPr>
        <w:t xml:space="preserve">entono di poter assumere di più. Avremo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da un lato u</w:t>
      </w:r>
      <w:r>
        <w:rPr>
          <w:rFonts w:ascii="Garamond" w:hAnsi="Garamond"/>
          <w:color w:val="000000"/>
          <w:shd w:val="clear" w:color="auto" w:fill="FFFFFF"/>
        </w:rPr>
        <w:t xml:space="preserve">n aumento di costo il personale,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dall'altro una riduzione da pa</w:t>
      </w:r>
      <w:r>
        <w:rPr>
          <w:rFonts w:ascii="Garamond" w:hAnsi="Garamond"/>
          <w:color w:val="000000"/>
          <w:shd w:val="clear" w:color="auto" w:fill="FFFFFF"/>
        </w:rPr>
        <w:t xml:space="preserve">rte delle spese, 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qui </w:t>
      </w:r>
      <w:r>
        <w:rPr>
          <w:rFonts w:ascii="Garamond" w:hAnsi="Garamond"/>
          <w:color w:val="000000"/>
          <w:shd w:val="clear" w:color="auto" w:fill="FFFFFF"/>
        </w:rPr>
        <w:t xml:space="preserve">è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lo sforzo che è stato chiesto a tutti gli assessori </w:t>
      </w:r>
      <w:r>
        <w:rPr>
          <w:rFonts w:ascii="Garamond" w:hAnsi="Garamond"/>
          <w:color w:val="000000"/>
          <w:shd w:val="clear" w:color="auto" w:fill="FFFFFF"/>
        </w:rPr>
        <w:t xml:space="preserve">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 tutti </w:t>
      </w:r>
      <w:r>
        <w:rPr>
          <w:rFonts w:ascii="Garamond" w:hAnsi="Garamond"/>
          <w:color w:val="000000"/>
          <w:shd w:val="clear" w:color="auto" w:fill="FFFFFF"/>
        </w:rPr>
        <w:t xml:space="preserve">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responsabili comunque di </w:t>
      </w:r>
      <w:r>
        <w:rPr>
          <w:rFonts w:ascii="Garamond" w:hAnsi="Garamond"/>
          <w:color w:val="000000"/>
          <w:shd w:val="clear" w:color="auto" w:fill="FFFFFF"/>
        </w:rPr>
        <w:t xml:space="preserve">ridurre la parte di spesa. In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questa voce poi abbiamo il fondo contenzioso </w:t>
      </w:r>
      <w:r>
        <w:rPr>
          <w:rFonts w:ascii="Garamond" w:hAnsi="Garamond"/>
          <w:color w:val="000000"/>
          <w:shd w:val="clear" w:color="auto" w:fill="FFFFFF"/>
        </w:rPr>
        <w:t xml:space="preserve">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il fondo di crediti di dubbia esigibilità che come abbiamo discusso già nella prima parte vedrà un aumento per</w:t>
      </w:r>
      <w:r>
        <w:rPr>
          <w:rFonts w:ascii="Garamond" w:hAnsi="Garamond"/>
          <w:color w:val="000000"/>
          <w:shd w:val="clear" w:color="auto" w:fill="FFFFFF"/>
        </w:rPr>
        <w:t xml:space="preserve"> il fondo contenzioso di €50000. Il </w:t>
      </w:r>
      <w:r w:rsidR="00FC272B" w:rsidRPr="002002C3">
        <w:rPr>
          <w:rFonts w:ascii="Garamond" w:hAnsi="Garamond"/>
          <w:color w:val="000000"/>
          <w:shd w:val="clear" w:color="auto" w:fill="FFFFFF"/>
        </w:rPr>
        <w:t>fondo crediti dubbia esigibilità che comunque rimarrà sostanzialmente</w:t>
      </w:r>
      <w:r w:rsidR="00DA7352">
        <w:rPr>
          <w:rFonts w:ascii="Garamond" w:hAnsi="Garamond"/>
          <w:color w:val="000000"/>
          <w:shd w:val="clear" w:color="auto" w:fill="FFFFFF"/>
        </w:rPr>
        <w:t xml:space="preserve"> a sostegno del fondo stesso. </w:t>
      </w:r>
    </w:p>
    <w:p w:rsidR="00DA7352" w:rsidRDefault="00DA7352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lastRenderedPageBreak/>
        <w:t xml:space="preserve">Per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quanto riguarda la variazione delle spese in conto capitale del titolo </w:t>
      </w:r>
      <w:r>
        <w:rPr>
          <w:rFonts w:ascii="Garamond" w:hAnsi="Garamond"/>
          <w:color w:val="000000"/>
          <w:shd w:val="clear" w:color="auto" w:fill="FFFFFF"/>
        </w:rPr>
        <w:t>2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le variazioni sono legate ai progetti di rigenerazione edilizia scolastica </w:t>
      </w:r>
      <w:r>
        <w:rPr>
          <w:rFonts w:ascii="Garamond" w:hAnsi="Garamond"/>
          <w:color w:val="000000"/>
          <w:shd w:val="clear" w:color="auto" w:fill="FFFFFF"/>
        </w:rPr>
        <w:t xml:space="preserve">ed edilizia sportiva. E siamo qui sempre sui 7 milioni. Le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principali voci quindi in </w:t>
      </w:r>
      <w:r>
        <w:rPr>
          <w:rFonts w:ascii="Garamond" w:hAnsi="Garamond"/>
          <w:color w:val="000000"/>
          <w:shd w:val="clear" w:color="auto" w:fill="FFFFFF"/>
        </w:rPr>
        <w:t xml:space="preserve">entrata e in uscita sono queste. Il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totale delle entrate </w:t>
      </w:r>
      <w:r>
        <w:rPr>
          <w:rFonts w:ascii="Garamond" w:hAnsi="Garamond"/>
          <w:color w:val="000000"/>
          <w:shd w:val="clear" w:color="auto" w:fill="FFFFFF"/>
        </w:rPr>
        <w:t>è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sostanzialmente a pareggio </w:t>
      </w:r>
      <w:r>
        <w:rPr>
          <w:rFonts w:ascii="Garamond" w:hAnsi="Garamond"/>
          <w:color w:val="000000"/>
          <w:shd w:val="clear" w:color="auto" w:fill="FFFFFF"/>
        </w:rPr>
        <w:t>e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qui nel quadro riepilogativo riassuntivo vediamo il pareggio di competenza per i 3 anni di riferimento per quanto riguarda le entrate e le spes</w:t>
      </w:r>
      <w:r>
        <w:rPr>
          <w:rFonts w:ascii="Garamond" w:hAnsi="Garamond"/>
          <w:color w:val="000000"/>
          <w:shd w:val="clear" w:color="auto" w:fill="FFFFFF"/>
        </w:rPr>
        <w:t xml:space="preserve">e. Questo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naturalmente è quasi scontato perché deve avvenire perché il bilancio pubblico sia </w:t>
      </w:r>
      <w:r>
        <w:rPr>
          <w:rFonts w:ascii="Garamond" w:hAnsi="Garamond"/>
          <w:color w:val="000000"/>
          <w:shd w:val="clear" w:color="auto" w:fill="FFFFFF"/>
        </w:rPr>
        <w:t xml:space="preserve">approvato,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quindi abbiamo una parte di perfetta specula</w:t>
      </w:r>
      <w:r>
        <w:rPr>
          <w:rFonts w:ascii="Garamond" w:hAnsi="Garamond"/>
          <w:color w:val="000000"/>
          <w:shd w:val="clear" w:color="auto" w:fill="FFFFFF"/>
        </w:rPr>
        <w:t>rità tra le entrate e le uscite. E</w:t>
      </w:r>
      <w:r w:rsidR="00FC272B" w:rsidRPr="002002C3">
        <w:rPr>
          <w:rFonts w:ascii="Garamond" w:hAnsi="Garamond"/>
          <w:color w:val="000000"/>
          <w:shd w:val="clear" w:color="auto" w:fill="FFFFFF"/>
        </w:rPr>
        <w:t>d infine nel bilancio sono presenti gli indicatori di equilibrio che sono</w:t>
      </w:r>
      <w:r>
        <w:rPr>
          <w:rFonts w:ascii="Garamond" w:hAnsi="Garamond"/>
          <w:color w:val="000000"/>
          <w:shd w:val="clear" w:color="auto" w:fill="FFFFFF"/>
        </w:rPr>
        <w:t xml:space="preserve"> assolutamente rispettati,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quindi l'equilibrio di parte corrente che ha un valore pari a zero e poi </w:t>
      </w:r>
      <w:r>
        <w:rPr>
          <w:rFonts w:ascii="Garamond" w:hAnsi="Garamond"/>
          <w:color w:val="000000"/>
          <w:shd w:val="clear" w:color="auto" w:fill="FFFFFF"/>
        </w:rPr>
        <w:t xml:space="preserve">gli equilibri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di parte capitale </w:t>
      </w:r>
      <w:r>
        <w:rPr>
          <w:rFonts w:ascii="Garamond" w:hAnsi="Garamond"/>
          <w:color w:val="000000"/>
          <w:shd w:val="clear" w:color="auto" w:fill="FFFFFF"/>
        </w:rPr>
        <w:t>e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l'equilibrio totale che sono assolutamente rispettati e ci danno un parametro pari a </w:t>
      </w:r>
      <w:r>
        <w:rPr>
          <w:rFonts w:ascii="Garamond" w:hAnsi="Garamond"/>
          <w:color w:val="000000"/>
          <w:shd w:val="clear" w:color="auto" w:fill="FFFFFF"/>
        </w:rPr>
        <w:t xml:space="preserve">zero.  </w:t>
      </w:r>
    </w:p>
    <w:p w:rsidR="00DA7352" w:rsidRDefault="00DA7352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Vi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leggo anche il deliberato perché contiene </w:t>
      </w:r>
      <w:r>
        <w:rPr>
          <w:rFonts w:ascii="Garamond" w:hAnsi="Garamond"/>
          <w:color w:val="000000"/>
          <w:shd w:val="clear" w:color="auto" w:fill="FFFFFF"/>
        </w:rPr>
        <w:t xml:space="preserve">alcune precisazioni,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tra virgolette come se fosse un piccolo emendamento ma è già stato previsto </w:t>
      </w:r>
      <w:r>
        <w:rPr>
          <w:rFonts w:ascii="Garamond" w:hAnsi="Garamond"/>
          <w:color w:val="000000"/>
          <w:shd w:val="clear" w:color="auto" w:fill="FFFFFF"/>
        </w:rPr>
        <w:t xml:space="preserve">dal deliberato: (Legge proposta di delibera agli atti).  </w:t>
      </w:r>
    </w:p>
    <w:p w:rsidR="00AB30F1" w:rsidRDefault="00AB30F1" w:rsidP="00C64E5E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AB30F1" w:rsidRDefault="00AB30F1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SINDACO – Ci sono interventi? </w:t>
      </w:r>
    </w:p>
    <w:p w:rsidR="00AB30F1" w:rsidRDefault="00AB30F1" w:rsidP="00C64E5E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F51018" w:rsidRDefault="00AB30F1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– Un intervento breve a chiusura, ci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trova concordi la riflessione che sicuramente anche tante situazioni che abbiamo evidenziato nel corso di questo mandato come minoranza l</w:t>
      </w:r>
      <w:r>
        <w:rPr>
          <w:rFonts w:ascii="Garamond" w:hAnsi="Garamond"/>
          <w:color w:val="000000"/>
          <w:shd w:val="clear" w:color="auto" w:fill="FFFFFF"/>
        </w:rPr>
        <w:t>e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riconduciamo proprio ad alcune</w:t>
      </w:r>
      <w:r>
        <w:rPr>
          <w:rFonts w:ascii="Garamond" w:hAnsi="Garamond"/>
          <w:color w:val="000000"/>
          <w:shd w:val="clear" w:color="auto" w:fill="FFFFFF"/>
        </w:rPr>
        <w:t xml:space="preserve"> scelte in materia di personale. Crediamo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che il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Comune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si</w:t>
      </w:r>
      <w:r>
        <w:rPr>
          <w:rFonts w:ascii="Garamond" w:hAnsi="Garamond"/>
          <w:color w:val="000000"/>
          <w:shd w:val="clear" w:color="auto" w:fill="FFFFFF"/>
        </w:rPr>
        <w:t xml:space="preserve">a in un momento di difficoltà,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non legata necessariamente </w:t>
      </w:r>
      <w:r>
        <w:rPr>
          <w:rFonts w:ascii="Garamond" w:hAnsi="Garamond"/>
          <w:color w:val="000000"/>
          <w:shd w:val="clear" w:color="auto" w:fill="FFFFFF"/>
        </w:rPr>
        <w:t>al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la cattiva volontà di chi </w:t>
      </w:r>
      <w:r>
        <w:rPr>
          <w:rFonts w:ascii="Garamond" w:hAnsi="Garamond"/>
          <w:color w:val="000000"/>
          <w:shd w:val="clear" w:color="auto" w:fill="FFFFFF"/>
        </w:rPr>
        <w:t xml:space="preserve">vi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lavora ma del carico di lavoro</w:t>
      </w:r>
      <w:r>
        <w:rPr>
          <w:rFonts w:ascii="Garamond" w:hAnsi="Garamond"/>
          <w:color w:val="000000"/>
          <w:shd w:val="clear" w:color="auto" w:fill="FFFFFF"/>
        </w:rPr>
        <w:t xml:space="preserve"> che c'è. Accogliamo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favorevolmente il fatto ad esempio di stabilizzare una dell</w:t>
      </w:r>
      <w:r>
        <w:rPr>
          <w:rFonts w:ascii="Garamond" w:hAnsi="Garamond"/>
          <w:color w:val="000000"/>
          <w:shd w:val="clear" w:color="auto" w:fill="FFFFFF"/>
        </w:rPr>
        <w:t xml:space="preserve">e unità come assistente sociale. Ci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piacerebbe anche che venisse in qualche modo scelta una via differente per quanto riguarda i responsabili di settore</w:t>
      </w:r>
      <w:r w:rsidR="00F51018">
        <w:rPr>
          <w:rFonts w:ascii="Garamond" w:hAnsi="Garamond"/>
          <w:color w:val="000000"/>
          <w:shd w:val="clear" w:color="auto" w:fill="FFFFFF"/>
        </w:rPr>
        <w:t xml:space="preserve">. Non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condividiamo la scelta </w:t>
      </w:r>
      <w:r w:rsidR="00F51018">
        <w:rPr>
          <w:rFonts w:ascii="Garamond" w:hAnsi="Garamond"/>
          <w:color w:val="000000"/>
          <w:shd w:val="clear" w:color="auto" w:fill="FFFFFF"/>
        </w:rPr>
        <w:t xml:space="preserve">di rinnovare sempre tramite 110,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non avere delle persone che sono stabilizzat</w:t>
      </w:r>
      <w:r w:rsidR="00F51018">
        <w:rPr>
          <w:rFonts w:ascii="Garamond" w:hAnsi="Garamond"/>
          <w:color w:val="000000"/>
          <w:shd w:val="clear" w:color="auto" w:fill="FFFFFF"/>
        </w:rPr>
        <w:t xml:space="preserve">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all'interno dell'organico </w:t>
      </w:r>
      <w:r w:rsidR="00F51018">
        <w:rPr>
          <w:rFonts w:ascii="Garamond" w:hAnsi="Garamond"/>
          <w:color w:val="000000"/>
          <w:shd w:val="clear" w:color="auto" w:fill="FFFFFF"/>
        </w:rPr>
        <w:t xml:space="preserve">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che possano in qualche modo poi tracciare una linea anche con una costanza nel temp</w:t>
      </w:r>
      <w:r w:rsidR="00F51018">
        <w:rPr>
          <w:rFonts w:ascii="Garamond" w:hAnsi="Garamond"/>
          <w:color w:val="000000"/>
          <w:shd w:val="clear" w:color="auto" w:fill="FFFFFF"/>
        </w:rPr>
        <w:t xml:space="preserve">o rispetto alla nostra comunità.  </w:t>
      </w:r>
    </w:p>
    <w:p w:rsidR="00D16E8E" w:rsidRDefault="00F51018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Sotto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il profilo tecnico </w:t>
      </w:r>
      <w:r>
        <w:rPr>
          <w:rFonts w:ascii="Garamond" w:hAnsi="Garamond"/>
          <w:color w:val="000000"/>
          <w:shd w:val="clear" w:color="auto" w:fill="FFFFFF"/>
        </w:rPr>
        <w:t xml:space="preserve">il bilancio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si ricollega poi alle osservazioni che ab</w:t>
      </w:r>
      <w:r>
        <w:rPr>
          <w:rFonts w:ascii="Garamond" w:hAnsi="Garamond"/>
          <w:color w:val="000000"/>
          <w:shd w:val="clear" w:color="auto" w:fill="FFFFFF"/>
        </w:rPr>
        <w:t>biamo già precedentemente fatto. L’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unica nota che abbiamo portato anche </w:t>
      </w:r>
      <w:r>
        <w:rPr>
          <w:rFonts w:ascii="Garamond" w:hAnsi="Garamond"/>
          <w:color w:val="000000"/>
          <w:shd w:val="clear" w:color="auto" w:fill="FFFFFF"/>
        </w:rPr>
        <w:t>al</w:t>
      </w:r>
      <w:r w:rsidR="00FC272B" w:rsidRPr="002002C3">
        <w:rPr>
          <w:rFonts w:ascii="Garamond" w:hAnsi="Garamond"/>
          <w:color w:val="000000"/>
          <w:shd w:val="clear" w:color="auto" w:fill="FFFFFF"/>
        </w:rPr>
        <w:t>l'attenzione della commissione è che</w:t>
      </w:r>
      <w:r>
        <w:rPr>
          <w:rFonts w:ascii="Garamond" w:hAnsi="Garamond"/>
          <w:color w:val="000000"/>
          <w:shd w:val="clear" w:color="auto" w:fill="FFFFFF"/>
        </w:rPr>
        <w:t>…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voglio ribadire anche all'interno del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Consiglio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a vantaggio di tutti</w:t>
      </w:r>
      <w:r>
        <w:rPr>
          <w:rFonts w:ascii="Garamond" w:hAnsi="Garamond"/>
          <w:color w:val="000000"/>
          <w:shd w:val="clear" w:color="auto" w:fill="FFFFFF"/>
        </w:rPr>
        <w:t xml:space="preserve">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anche della cittadinanza oltre che degli altri consigli</w:t>
      </w:r>
      <w:r>
        <w:rPr>
          <w:rFonts w:ascii="Garamond" w:hAnsi="Garamond"/>
          <w:color w:val="000000"/>
          <w:shd w:val="clear" w:color="auto" w:fill="FFFFFF"/>
        </w:rPr>
        <w:t xml:space="preserve">eri non presenti in commissione, è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che riteniamo giustissimo fare gli accertamenti dovuti in relazione a chiunque manifesti un errore nella tassazione e quindi </w:t>
      </w:r>
      <w:r>
        <w:rPr>
          <w:rFonts w:ascii="Garamond" w:hAnsi="Garamond"/>
          <w:color w:val="000000"/>
          <w:shd w:val="clear" w:color="auto" w:fill="FFFFFF"/>
        </w:rPr>
        <w:t>ne</w:t>
      </w:r>
      <w:r w:rsidR="00FC272B" w:rsidRPr="002002C3">
        <w:rPr>
          <w:rFonts w:ascii="Garamond" w:hAnsi="Garamond"/>
          <w:color w:val="000000"/>
          <w:shd w:val="clear" w:color="auto" w:fill="FFFFFF"/>
        </w:rPr>
        <w:t>l versamento del dovuto</w:t>
      </w:r>
      <w:r>
        <w:rPr>
          <w:rFonts w:ascii="Garamond" w:hAnsi="Garamond"/>
          <w:color w:val="000000"/>
          <w:shd w:val="clear" w:color="auto" w:fill="FFFFFF"/>
        </w:rPr>
        <w:t>. O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vviamente credo che la </w:t>
      </w:r>
      <w:r>
        <w:rPr>
          <w:rFonts w:ascii="Garamond" w:hAnsi="Garamond"/>
          <w:color w:val="000000"/>
          <w:shd w:val="clear" w:color="auto" w:fill="FFFFFF"/>
        </w:rPr>
        <w:t xml:space="preserve">cittadinanza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potrà anche lamentarsene ma nel momento in cui è fatto con equità e con trasparenza venga</w:t>
      </w:r>
      <w:r>
        <w:rPr>
          <w:rFonts w:ascii="Garamond" w:hAnsi="Garamond"/>
          <w:color w:val="000000"/>
          <w:shd w:val="clear" w:color="auto" w:fill="FFFFFF"/>
        </w:rPr>
        <w:t>no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</w:t>
      </w:r>
      <w:r>
        <w:rPr>
          <w:rFonts w:ascii="Garamond" w:hAnsi="Garamond"/>
          <w:color w:val="000000"/>
          <w:shd w:val="clear" w:color="auto" w:fill="FFFFFF"/>
        </w:rPr>
        <w:t xml:space="preserve">coinvolti tutti. Poi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le modalità di questo tipo di accertamento renderanno anche ragione a quello che </w:t>
      </w:r>
      <w:r>
        <w:rPr>
          <w:rFonts w:ascii="Garamond" w:hAnsi="Garamond"/>
          <w:color w:val="000000"/>
          <w:shd w:val="clear" w:color="auto" w:fill="FFFFFF"/>
        </w:rPr>
        <w:t xml:space="preserve">è l’intento. 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poi </w:t>
      </w:r>
      <w:proofErr w:type="spellStart"/>
      <w:r w:rsidR="00FC272B" w:rsidRPr="002002C3">
        <w:rPr>
          <w:rFonts w:ascii="Garamond" w:hAnsi="Garamond"/>
          <w:color w:val="000000"/>
          <w:shd w:val="clear" w:color="auto" w:fill="FFFFFF"/>
        </w:rPr>
        <w:t>sottolineamo</w:t>
      </w:r>
      <w:proofErr w:type="spellEnd"/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come un'altra importantissima fetta di accertamenti dovrebbe essere compiuta nei confront</w:t>
      </w:r>
      <w:r>
        <w:rPr>
          <w:rFonts w:ascii="Garamond" w:hAnsi="Garamond"/>
          <w:color w:val="000000"/>
          <w:shd w:val="clear" w:color="auto" w:fill="FFFFFF"/>
        </w:rPr>
        <w:t xml:space="preserve">i degli oneri di urbanizzazione,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perché da quanto </w:t>
      </w:r>
      <w:r>
        <w:rPr>
          <w:rFonts w:ascii="Garamond" w:hAnsi="Garamond"/>
          <w:color w:val="000000"/>
          <w:shd w:val="clear" w:color="auto" w:fill="FFFFFF"/>
        </w:rPr>
        <w:t xml:space="preserve">è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emerso in sede di commissione pare non ci sia una grande gestione </w:t>
      </w:r>
      <w:r>
        <w:rPr>
          <w:rFonts w:ascii="Garamond" w:hAnsi="Garamond"/>
          <w:color w:val="000000"/>
          <w:shd w:val="clear" w:color="auto" w:fill="FFFFFF"/>
        </w:rPr>
        <w:t xml:space="preserve">o comunque una gestione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probabilmente organica della riscossione di </w:t>
      </w:r>
      <w:r>
        <w:rPr>
          <w:rFonts w:ascii="Garamond" w:hAnsi="Garamond"/>
          <w:color w:val="000000"/>
          <w:shd w:val="clear" w:color="auto" w:fill="FFFFFF"/>
        </w:rPr>
        <w:t xml:space="preserve">questi oneri,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tenuto conto anche che ci sono anche delle fideiussioni in piedi e che quindi si possono evidenziare anche dei danni all'amministrazione </w:t>
      </w:r>
      <w:r>
        <w:rPr>
          <w:rFonts w:ascii="Garamond" w:hAnsi="Garamond"/>
          <w:color w:val="000000"/>
          <w:shd w:val="clear" w:color="auto" w:fill="FFFFFF"/>
        </w:rPr>
        <w:t xml:space="preserve">nel momento in cui un'errata,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una disattenta gestione degli stessi comport</w:t>
      </w:r>
      <w:r>
        <w:rPr>
          <w:rFonts w:ascii="Garamond" w:hAnsi="Garamond"/>
          <w:color w:val="000000"/>
          <w:shd w:val="clear" w:color="auto" w:fill="FFFFFF"/>
        </w:rPr>
        <w:t xml:space="preserve">a lo scadere delle fideiussioni. Quindi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l'impossibilità poi di recuperare diversamente quanto invece </w:t>
      </w:r>
      <w:r>
        <w:rPr>
          <w:rFonts w:ascii="Garamond" w:hAnsi="Garamond"/>
          <w:color w:val="000000"/>
          <w:shd w:val="clear" w:color="auto" w:fill="FFFFFF"/>
        </w:rPr>
        <w:t xml:space="preserve">è </w:t>
      </w:r>
      <w:r w:rsidR="00FC272B" w:rsidRPr="002002C3">
        <w:rPr>
          <w:rFonts w:ascii="Garamond" w:hAnsi="Garamond"/>
          <w:color w:val="000000"/>
          <w:shd w:val="clear" w:color="auto" w:fill="FFFFFF"/>
        </w:rPr>
        <w:t>il credito che invece dovrebbe esser</w:t>
      </w:r>
      <w:r>
        <w:rPr>
          <w:rFonts w:ascii="Garamond" w:hAnsi="Garamond"/>
          <w:color w:val="000000"/>
          <w:shd w:val="clear" w:color="auto" w:fill="FFFFFF"/>
        </w:rPr>
        <w:t>e garantito all'erario comunale. S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ottopongo </w:t>
      </w:r>
      <w:r>
        <w:rPr>
          <w:rFonts w:ascii="Garamond" w:hAnsi="Garamond"/>
          <w:color w:val="000000"/>
          <w:shd w:val="clear" w:color="auto" w:fill="FFFFFF"/>
        </w:rPr>
        <w:t>a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Consiglio </w:t>
      </w:r>
      <w:r>
        <w:rPr>
          <w:rFonts w:ascii="Garamond" w:hAnsi="Garamond"/>
          <w:color w:val="000000"/>
          <w:shd w:val="clear" w:color="auto" w:fill="FFFFFF"/>
        </w:rPr>
        <w:t xml:space="preserve">questa attenzione,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va benissimo </w:t>
      </w:r>
      <w:proofErr w:type="spellStart"/>
      <w:r>
        <w:rPr>
          <w:rFonts w:ascii="Garamond" w:hAnsi="Garamond"/>
          <w:color w:val="000000"/>
          <w:shd w:val="clear" w:color="auto" w:fill="FFFFFF"/>
        </w:rPr>
        <w:t>Imu</w:t>
      </w:r>
      <w:proofErr w:type="spellEnd"/>
      <w:r>
        <w:rPr>
          <w:rFonts w:ascii="Garamond" w:hAnsi="Garamond"/>
          <w:color w:val="000000"/>
          <w:shd w:val="clear" w:color="auto" w:fill="FFFFFF"/>
        </w:rPr>
        <w:t xml:space="preserve">, Tari, però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abbiamo anche quest'altro capitolo che </w:t>
      </w:r>
      <w:r>
        <w:rPr>
          <w:rFonts w:ascii="Garamond" w:hAnsi="Garamond"/>
          <w:color w:val="000000"/>
          <w:shd w:val="clear" w:color="auto" w:fill="FFFFFF"/>
        </w:rPr>
        <w:t>è un capitolo importante. A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bbiamo </w:t>
      </w:r>
      <w:r>
        <w:rPr>
          <w:rFonts w:ascii="Garamond" w:hAnsi="Garamond"/>
          <w:color w:val="000000"/>
          <w:shd w:val="clear" w:color="auto" w:fill="FFFFFF"/>
        </w:rPr>
        <w:t xml:space="preserve">parlato di contrazioni eccetera, di entrate, uscite,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ricordiamoci che nel </w:t>
      </w:r>
      <w:r>
        <w:rPr>
          <w:rFonts w:ascii="Garamond" w:hAnsi="Garamond"/>
          <w:color w:val="000000"/>
          <w:shd w:val="clear" w:color="auto" w:fill="FFFFFF"/>
        </w:rPr>
        <w:t xml:space="preserve">solo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2020 abbiamo avuto un'impennata dei permessi </w:t>
      </w:r>
      <w:r>
        <w:rPr>
          <w:rFonts w:ascii="Garamond" w:hAnsi="Garamond"/>
          <w:color w:val="000000"/>
          <w:shd w:val="clear" w:color="auto" w:fill="FFFFFF"/>
        </w:rPr>
        <w:t xml:space="preserve">di costruire,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per cui altrettanto l'impennata </w:t>
      </w:r>
      <w:r>
        <w:rPr>
          <w:rFonts w:ascii="Garamond" w:hAnsi="Garamond"/>
          <w:color w:val="000000"/>
          <w:shd w:val="clear" w:color="auto" w:fill="FFFFFF"/>
        </w:rPr>
        <w:t xml:space="preserve">doveva </w:t>
      </w:r>
      <w:r w:rsidR="00FC272B" w:rsidRPr="002002C3">
        <w:rPr>
          <w:rFonts w:ascii="Garamond" w:hAnsi="Garamond"/>
          <w:color w:val="000000"/>
          <w:shd w:val="clear" w:color="auto" w:fill="FFFFFF"/>
        </w:rPr>
        <w:t>essere evidente nelle entrate dato il nu</w:t>
      </w:r>
      <w:r>
        <w:rPr>
          <w:rFonts w:ascii="Garamond" w:hAnsi="Garamond"/>
          <w:color w:val="000000"/>
          <w:shd w:val="clear" w:color="auto" w:fill="FFFFFF"/>
        </w:rPr>
        <w:t xml:space="preserve">mero esoso di quelli rilasciati. Impennata che non c'è stata,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quindi </w:t>
      </w:r>
      <w:r>
        <w:rPr>
          <w:rFonts w:ascii="Garamond" w:hAnsi="Garamond"/>
          <w:color w:val="000000"/>
          <w:shd w:val="clear" w:color="auto" w:fill="FFFFFF"/>
        </w:rPr>
        <w:t>poniamoci un punto interrogativo. E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videntemente quello che </w:t>
      </w:r>
      <w:r>
        <w:rPr>
          <w:rFonts w:ascii="Garamond" w:hAnsi="Garamond"/>
          <w:color w:val="000000"/>
          <w:shd w:val="clear" w:color="auto" w:fill="FFFFFF"/>
        </w:rPr>
        <w:t xml:space="preserve">doveva </w:t>
      </w:r>
      <w:r w:rsidR="00D16E8E">
        <w:rPr>
          <w:rFonts w:ascii="Garamond" w:hAnsi="Garamond"/>
          <w:color w:val="000000"/>
          <w:shd w:val="clear" w:color="auto" w:fill="FFFFFF"/>
        </w:rPr>
        <w:t xml:space="preserve">essere riscosso… o meglio, no evidentemente,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è stato </w:t>
      </w:r>
      <w:r w:rsidR="00D16E8E">
        <w:rPr>
          <w:rFonts w:ascii="Garamond" w:hAnsi="Garamond"/>
          <w:color w:val="000000"/>
          <w:shd w:val="clear" w:color="auto" w:fill="FFFFFF"/>
        </w:rPr>
        <w:t xml:space="preserve">riscosso? È stato riscosso tutto?  </w:t>
      </w:r>
    </w:p>
    <w:p w:rsidR="00D16E8E" w:rsidRDefault="00D16E8E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D16E8E" w:rsidRDefault="00D16E8E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lastRenderedPageBreak/>
        <w:t xml:space="preserve">ASSESSORE MEZZANZANIA – C’è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comunque la possibilità di </w:t>
      </w:r>
      <w:r>
        <w:rPr>
          <w:rFonts w:ascii="Garamond" w:hAnsi="Garamond"/>
          <w:color w:val="000000"/>
          <w:shd w:val="clear" w:color="auto" w:fill="FFFFFF"/>
        </w:rPr>
        <w:t xml:space="preserve">rateizzare.  </w:t>
      </w:r>
    </w:p>
    <w:p w:rsidR="00D16E8E" w:rsidRDefault="00D16E8E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D16E8E" w:rsidRDefault="00D16E8E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– Questo sicuramente, però nel momento in cui a fronte di venti permessi ne sono arrivati 63,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di 29-30 permessi massimo s</w:t>
      </w:r>
      <w:r>
        <w:rPr>
          <w:rFonts w:ascii="Garamond" w:hAnsi="Garamond"/>
          <w:color w:val="000000"/>
          <w:shd w:val="clear" w:color="auto" w:fill="FFFFFF"/>
        </w:rPr>
        <w:t xml:space="preserve">iamo arrivati a una quota di 63,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con tutta la rateizzazione </w:t>
      </w:r>
      <w:r>
        <w:rPr>
          <w:rFonts w:ascii="Garamond" w:hAnsi="Garamond"/>
          <w:color w:val="000000"/>
          <w:shd w:val="clear" w:color="auto" w:fill="FFFFFF"/>
        </w:rPr>
        <w:t>l’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incremento ci </w:t>
      </w:r>
      <w:r>
        <w:rPr>
          <w:rFonts w:ascii="Garamond" w:hAnsi="Garamond"/>
          <w:color w:val="000000"/>
          <w:shd w:val="clear" w:color="auto" w:fill="FFFFFF"/>
        </w:rPr>
        <w:t xml:space="preserve">doveva essere.  </w:t>
      </w:r>
    </w:p>
    <w:p w:rsidR="00D16E8E" w:rsidRDefault="00D16E8E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D16E8E" w:rsidRDefault="00D16E8E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PETRELLI – Anche questo è un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bilancio in continuità con gli anni precedenti che presenta anche una corposa </w:t>
      </w:r>
      <w:r>
        <w:rPr>
          <w:rFonts w:ascii="Garamond" w:hAnsi="Garamond"/>
          <w:color w:val="000000"/>
          <w:shd w:val="clear" w:color="auto" w:fill="FFFFFF"/>
        </w:rPr>
        <w:t xml:space="preserve">parte capitale,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quindi a sostegno di </w:t>
      </w:r>
      <w:r>
        <w:rPr>
          <w:rFonts w:ascii="Garamond" w:hAnsi="Garamond"/>
          <w:color w:val="000000"/>
          <w:shd w:val="clear" w:color="auto" w:fill="FFFFFF"/>
        </w:rPr>
        <w:t xml:space="preserve">quella che è la progettualità dell'amministrazione. Abbiamo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esaminato anche questi aspetti relativi anche </w:t>
      </w:r>
      <w:r>
        <w:rPr>
          <w:rFonts w:ascii="Garamond" w:hAnsi="Garamond"/>
          <w:color w:val="000000"/>
          <w:shd w:val="clear" w:color="auto" w:fill="FFFFFF"/>
        </w:rPr>
        <w:t xml:space="preserve">ai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permessi di costruire </w:t>
      </w:r>
      <w:r>
        <w:rPr>
          <w:rFonts w:ascii="Garamond" w:hAnsi="Garamond"/>
          <w:color w:val="000000"/>
          <w:shd w:val="clear" w:color="auto" w:fill="FFFFFF"/>
        </w:rPr>
        <w:t xml:space="preserve">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tutti i rilievi fo</w:t>
      </w:r>
      <w:r>
        <w:rPr>
          <w:rFonts w:ascii="Garamond" w:hAnsi="Garamond"/>
          <w:color w:val="000000"/>
          <w:shd w:val="clear" w:color="auto" w:fill="FFFFFF"/>
        </w:rPr>
        <w:t xml:space="preserve">rmulati nella prima commissione,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quello che mi sento di dire a nome del gruppo di maggioranza e che questo bilancio di previsione nel triennio </w:t>
      </w:r>
      <w:r>
        <w:rPr>
          <w:rFonts w:ascii="Garamond" w:hAnsi="Garamond"/>
          <w:color w:val="000000"/>
          <w:shd w:val="clear" w:color="auto" w:fill="FFFFFF"/>
        </w:rPr>
        <w:t xml:space="preserve">dà un’ottima programmazione,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soprattutto </w:t>
      </w:r>
      <w:r>
        <w:rPr>
          <w:rFonts w:ascii="Garamond" w:hAnsi="Garamond"/>
          <w:color w:val="000000"/>
          <w:shd w:val="clear" w:color="auto" w:fill="FFFFFF"/>
        </w:rPr>
        <w:t xml:space="preserve">nella parte capitale. Tante le cose che sono state fatte,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qualcun'altra </w:t>
      </w:r>
      <w:r>
        <w:rPr>
          <w:rFonts w:ascii="Garamond" w:hAnsi="Garamond"/>
          <w:color w:val="000000"/>
          <w:shd w:val="clear" w:color="auto" w:fill="FFFFFF"/>
        </w:rPr>
        <w:t>è da completare. L</w:t>
      </w:r>
      <w:r w:rsidR="00FC272B" w:rsidRPr="002002C3">
        <w:rPr>
          <w:rFonts w:ascii="Garamond" w:hAnsi="Garamond"/>
          <w:color w:val="000000"/>
          <w:shd w:val="clear" w:color="auto" w:fill="FFFFFF"/>
        </w:rPr>
        <w:t>'assessore ricordava anche il discorso relativo al personale dipendente che sicurame</w:t>
      </w:r>
      <w:r>
        <w:rPr>
          <w:rFonts w:ascii="Garamond" w:hAnsi="Garamond"/>
          <w:color w:val="000000"/>
          <w:shd w:val="clear" w:color="auto" w:fill="FFFFFF"/>
        </w:rPr>
        <w:t xml:space="preserve">nte,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pur nel rispetto </w:t>
      </w:r>
      <w:r>
        <w:rPr>
          <w:rFonts w:ascii="Garamond" w:hAnsi="Garamond"/>
          <w:color w:val="000000"/>
          <w:shd w:val="clear" w:color="auto" w:fill="FFFFFF"/>
        </w:rPr>
        <w:t xml:space="preserve">dei vincoli stringenti di legge, va implementato,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quindi tutto ciò premesso invito </w:t>
      </w:r>
      <w:r>
        <w:rPr>
          <w:rFonts w:ascii="Garamond" w:hAnsi="Garamond"/>
          <w:color w:val="000000"/>
          <w:shd w:val="clear" w:color="auto" w:fill="FFFFFF"/>
        </w:rPr>
        <w:t xml:space="preserve">il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Consiglio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comunale a votare in maniera favorevole</w:t>
      </w:r>
      <w:r>
        <w:rPr>
          <w:rFonts w:ascii="Garamond" w:hAnsi="Garamond"/>
          <w:color w:val="000000"/>
          <w:shd w:val="clear" w:color="auto" w:fill="FFFFFF"/>
        </w:rPr>
        <w:t xml:space="preserve"> al punto all'ordine del giorno.  </w:t>
      </w:r>
    </w:p>
    <w:p w:rsidR="00D16E8E" w:rsidRDefault="00D16E8E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4E318F" w:rsidRDefault="004E318F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CONSIGLIERE GERARDI – La nostra dichiarazione di voto è in linea con tutte le osservazioni che sono state fatte. È negativa. </w:t>
      </w:r>
    </w:p>
    <w:p w:rsidR="004E318F" w:rsidRDefault="004E318F" w:rsidP="00C64E5E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4E318F" w:rsidRDefault="004E318F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SINDACO – Pongo ai voti. </w:t>
      </w:r>
    </w:p>
    <w:p w:rsidR="004E318F" w:rsidRDefault="004E318F" w:rsidP="00C64E5E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4E318F" w:rsidRDefault="004E318F" w:rsidP="004E318F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VOTAZIONE</w:t>
      </w:r>
    </w:p>
    <w:p w:rsidR="004E318F" w:rsidRDefault="004E318F" w:rsidP="004E318F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FAVOREVOLI – 8</w:t>
      </w:r>
    </w:p>
    <w:p w:rsidR="004E318F" w:rsidRDefault="004E318F" w:rsidP="004E318F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CONTRARI – 3</w:t>
      </w:r>
    </w:p>
    <w:p w:rsidR="004E318F" w:rsidRDefault="004E318F" w:rsidP="004E318F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ASTENUTI -</w:t>
      </w:r>
    </w:p>
    <w:p w:rsidR="004E318F" w:rsidRDefault="004E318F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4E318F" w:rsidRDefault="004E318F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PRESIDENTE – Per l’immediata esecutività. </w:t>
      </w:r>
    </w:p>
    <w:p w:rsidR="004E318F" w:rsidRDefault="004E318F" w:rsidP="00C64E5E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4E318F" w:rsidRDefault="004E318F" w:rsidP="004E318F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VOTAZIONE</w:t>
      </w:r>
    </w:p>
    <w:p w:rsidR="004E318F" w:rsidRDefault="004E318F" w:rsidP="004E318F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FAVOREVOLI – 8</w:t>
      </w:r>
    </w:p>
    <w:p w:rsidR="004E318F" w:rsidRDefault="004E318F" w:rsidP="004E318F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CONTRARI – 3</w:t>
      </w:r>
    </w:p>
    <w:p w:rsidR="004E318F" w:rsidRDefault="004E318F" w:rsidP="004E318F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ASTENUTI -</w:t>
      </w:r>
    </w:p>
    <w:p w:rsidR="004E318F" w:rsidRDefault="004E318F">
      <w:pPr>
        <w:spacing w:after="200" w:line="276" w:lineRule="auto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br w:type="page"/>
      </w:r>
    </w:p>
    <w:p w:rsidR="004E318F" w:rsidRPr="00C67C86" w:rsidRDefault="004E318F" w:rsidP="004E318F">
      <w:pPr>
        <w:jc w:val="center"/>
        <w:rPr>
          <w:rFonts w:ascii="Garamond" w:hAnsi="Garamond"/>
          <w:b/>
          <w:sz w:val="28"/>
          <w:szCs w:val="28"/>
        </w:rPr>
      </w:pPr>
      <w:r w:rsidRPr="00C67C86">
        <w:rPr>
          <w:rFonts w:ascii="Garamond" w:hAnsi="Garamond"/>
          <w:b/>
          <w:sz w:val="28"/>
          <w:szCs w:val="28"/>
        </w:rPr>
        <w:lastRenderedPageBreak/>
        <w:t xml:space="preserve">COMUNE DI </w:t>
      </w:r>
      <w:r>
        <w:rPr>
          <w:rFonts w:ascii="Garamond" w:hAnsi="Garamond"/>
          <w:b/>
          <w:sz w:val="28"/>
          <w:szCs w:val="28"/>
        </w:rPr>
        <w:t>ARNESANO</w:t>
      </w:r>
    </w:p>
    <w:p w:rsidR="004E318F" w:rsidRPr="00C36263" w:rsidRDefault="004E318F" w:rsidP="004E318F">
      <w:pPr>
        <w:pStyle w:val="Titolo1"/>
        <w:spacing w:before="0" w:after="0"/>
        <w:jc w:val="both"/>
        <w:rPr>
          <w:rFonts w:ascii="Garamond" w:hAnsi="Garamond"/>
          <w:sz w:val="24"/>
          <w:szCs w:val="24"/>
        </w:rPr>
      </w:pPr>
    </w:p>
    <w:p w:rsidR="004E318F" w:rsidRPr="00C36263" w:rsidRDefault="004E318F" w:rsidP="004E318F">
      <w:pPr>
        <w:pStyle w:val="Titolo1"/>
        <w:spacing w:before="0" w:after="0"/>
        <w:jc w:val="center"/>
        <w:rPr>
          <w:rFonts w:ascii="Garamond" w:hAnsi="Garamond"/>
          <w:sz w:val="28"/>
          <w:szCs w:val="28"/>
        </w:rPr>
      </w:pPr>
      <w:r w:rsidRPr="00C36263">
        <w:rPr>
          <w:rFonts w:ascii="Garamond" w:hAnsi="Garamond"/>
          <w:sz w:val="28"/>
          <w:szCs w:val="28"/>
        </w:rPr>
        <w:t>CONSIGLIO COMUNALE DEL</w:t>
      </w:r>
      <w:r>
        <w:rPr>
          <w:rFonts w:ascii="Garamond" w:hAnsi="Garamond"/>
          <w:sz w:val="28"/>
          <w:szCs w:val="28"/>
        </w:rPr>
        <w:t xml:space="preserve"> 5 LUGLIO 2022</w:t>
      </w:r>
    </w:p>
    <w:p w:rsidR="004E318F" w:rsidRDefault="004E318F" w:rsidP="004E318F">
      <w:pPr>
        <w:jc w:val="both"/>
        <w:rPr>
          <w:rFonts w:ascii="Garamond" w:hAnsi="Garamond"/>
        </w:rPr>
      </w:pPr>
    </w:p>
    <w:p w:rsidR="004E318F" w:rsidRDefault="004E318F" w:rsidP="004E318F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PUNTO </w:t>
      </w:r>
      <w:r w:rsidR="00930A69">
        <w:rPr>
          <w:rFonts w:ascii="Garamond" w:hAnsi="Garamond"/>
        </w:rPr>
        <w:t>5</w:t>
      </w:r>
      <w:r>
        <w:rPr>
          <w:rFonts w:ascii="Garamond" w:hAnsi="Garamond"/>
        </w:rPr>
        <w:t xml:space="preserve"> O.D.G.</w:t>
      </w:r>
    </w:p>
    <w:p w:rsidR="004E318F" w:rsidRDefault="004E318F" w:rsidP="00C64E5E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4E318F" w:rsidRPr="00854DE6" w:rsidRDefault="004E318F" w:rsidP="004E318F">
      <w:pPr>
        <w:spacing w:before="100" w:beforeAutospacing="1" w:after="100" w:afterAutospacing="1"/>
        <w:jc w:val="both"/>
        <w:rPr>
          <w:rFonts w:ascii="Garamond" w:hAnsi="Garamond"/>
        </w:rPr>
      </w:pPr>
      <w:r w:rsidRPr="00854DE6">
        <w:rPr>
          <w:rFonts w:ascii="Garamond" w:hAnsi="Garamond"/>
        </w:rPr>
        <w:t>NOMINA DEL REVISORE UNICO DEI CONTI PER IL TRIENNIO 2022/2025 E DETERMINAZIONE DEL RELATIVO COMPENSO.</w:t>
      </w:r>
    </w:p>
    <w:p w:rsidR="004E318F" w:rsidRDefault="004E318F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SINDACO – Prego assessore.  </w:t>
      </w:r>
    </w:p>
    <w:p w:rsidR="004E318F" w:rsidRDefault="004E318F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4E318F" w:rsidRDefault="004E318F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ASSESSORE MEZZANZANICA – È finito il triennio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di gestione delle attività di revisore dei conti da parte del dottore </w:t>
      </w:r>
      <w:proofErr w:type="spellStart"/>
      <w:r>
        <w:rPr>
          <w:rFonts w:ascii="Garamond" w:hAnsi="Garamond"/>
          <w:color w:val="000000"/>
          <w:shd w:val="clear" w:color="auto" w:fill="FFFFFF"/>
        </w:rPr>
        <w:t>P</w:t>
      </w:r>
      <w:r w:rsidR="00FC272B" w:rsidRPr="002002C3">
        <w:rPr>
          <w:rFonts w:ascii="Garamond" w:hAnsi="Garamond"/>
          <w:color w:val="000000"/>
          <w:shd w:val="clear" w:color="auto" w:fill="FFFFFF"/>
        </w:rPr>
        <w:t>ancosta</w:t>
      </w:r>
      <w:proofErr w:type="spellEnd"/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che r</w:t>
      </w:r>
      <w:r>
        <w:rPr>
          <w:rFonts w:ascii="Garamond" w:hAnsi="Garamond"/>
          <w:color w:val="000000"/>
          <w:shd w:val="clear" w:color="auto" w:fill="FFFFFF"/>
        </w:rPr>
        <w:t>ingraziamo per il lavoro svolto. La P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refettura </w:t>
      </w:r>
      <w:r>
        <w:rPr>
          <w:rFonts w:ascii="Garamond" w:hAnsi="Garamond"/>
          <w:color w:val="000000"/>
          <w:shd w:val="clear" w:color="auto" w:fill="FFFFFF"/>
        </w:rPr>
        <w:t>h</w:t>
      </w:r>
      <w:r w:rsidR="00FC272B" w:rsidRPr="002002C3">
        <w:rPr>
          <w:rFonts w:ascii="Garamond" w:hAnsi="Garamond"/>
          <w:color w:val="000000"/>
          <w:shd w:val="clear" w:color="auto" w:fill="FFFFFF"/>
        </w:rPr>
        <w:t>a sorteggia</w:t>
      </w:r>
      <w:r>
        <w:rPr>
          <w:rFonts w:ascii="Garamond" w:hAnsi="Garamond"/>
          <w:color w:val="000000"/>
          <w:shd w:val="clear" w:color="auto" w:fill="FFFFFF"/>
        </w:rPr>
        <w:t xml:space="preserve">to il nuovo revisore,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il primo sorteggiato </w:t>
      </w:r>
      <w:r>
        <w:rPr>
          <w:rFonts w:ascii="Garamond" w:hAnsi="Garamond"/>
          <w:color w:val="000000"/>
          <w:shd w:val="clear" w:color="auto" w:fill="FFFFFF"/>
        </w:rPr>
        <w:t>h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 poi accettato </w:t>
      </w:r>
      <w:r>
        <w:rPr>
          <w:rFonts w:ascii="Garamond" w:hAnsi="Garamond"/>
          <w:color w:val="000000"/>
          <w:shd w:val="clear" w:color="auto" w:fill="FFFFFF"/>
        </w:rPr>
        <w:t xml:space="preserve">l’incarico. Vi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leggo semplicemente la </w:t>
      </w:r>
      <w:r>
        <w:rPr>
          <w:rFonts w:ascii="Garamond" w:hAnsi="Garamond"/>
          <w:color w:val="000000"/>
          <w:shd w:val="clear" w:color="auto" w:fill="FFFFFF"/>
        </w:rPr>
        <w:t xml:space="preserve">delibera: (Legge proposta di delibera agli atti). </w:t>
      </w:r>
    </w:p>
    <w:p w:rsidR="00930A69" w:rsidRDefault="00930A69" w:rsidP="00C64E5E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4E318F" w:rsidRDefault="00930A69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SINDACO – Poniamo ai voti. </w:t>
      </w:r>
    </w:p>
    <w:p w:rsidR="004E318F" w:rsidRDefault="004E318F" w:rsidP="004E318F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4E318F" w:rsidRDefault="004E318F" w:rsidP="004E318F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VOTAZIONE</w:t>
      </w:r>
    </w:p>
    <w:p w:rsidR="004E318F" w:rsidRDefault="00861950" w:rsidP="00861950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Unanimità dei presenti</w:t>
      </w:r>
    </w:p>
    <w:p w:rsidR="004E318F" w:rsidRDefault="004E318F" w:rsidP="004E318F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4E318F" w:rsidRDefault="004E318F" w:rsidP="004E318F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PRESIDENTE – Per l’immediata esecutività. </w:t>
      </w:r>
    </w:p>
    <w:p w:rsidR="004E318F" w:rsidRDefault="004E318F" w:rsidP="004E318F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861950" w:rsidRDefault="00861950" w:rsidP="00861950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VOTAZIONE</w:t>
      </w:r>
    </w:p>
    <w:p w:rsidR="00861950" w:rsidRDefault="00861950" w:rsidP="00861950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Unanimità dei presenti</w:t>
      </w:r>
    </w:p>
    <w:p w:rsidR="004E318F" w:rsidRDefault="004E318F">
      <w:pPr>
        <w:spacing w:after="200" w:line="276" w:lineRule="auto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br w:type="page"/>
      </w:r>
    </w:p>
    <w:p w:rsidR="004E318F" w:rsidRPr="00C67C86" w:rsidRDefault="004E318F" w:rsidP="004E318F">
      <w:pPr>
        <w:jc w:val="center"/>
        <w:rPr>
          <w:rFonts w:ascii="Garamond" w:hAnsi="Garamond"/>
          <w:b/>
          <w:sz w:val="28"/>
          <w:szCs w:val="28"/>
        </w:rPr>
      </w:pPr>
      <w:r w:rsidRPr="00C67C86">
        <w:rPr>
          <w:rFonts w:ascii="Garamond" w:hAnsi="Garamond"/>
          <w:b/>
          <w:sz w:val="28"/>
          <w:szCs w:val="28"/>
        </w:rPr>
        <w:lastRenderedPageBreak/>
        <w:t xml:space="preserve">COMUNE DI </w:t>
      </w:r>
      <w:r>
        <w:rPr>
          <w:rFonts w:ascii="Garamond" w:hAnsi="Garamond"/>
          <w:b/>
          <w:sz w:val="28"/>
          <w:szCs w:val="28"/>
        </w:rPr>
        <w:t>ARNESANO</w:t>
      </w:r>
    </w:p>
    <w:p w:rsidR="004E318F" w:rsidRPr="00C36263" w:rsidRDefault="004E318F" w:rsidP="004E318F">
      <w:pPr>
        <w:pStyle w:val="Titolo1"/>
        <w:spacing w:before="0" w:after="0"/>
        <w:jc w:val="both"/>
        <w:rPr>
          <w:rFonts w:ascii="Garamond" w:hAnsi="Garamond"/>
          <w:sz w:val="24"/>
          <w:szCs w:val="24"/>
        </w:rPr>
      </w:pPr>
    </w:p>
    <w:p w:rsidR="004E318F" w:rsidRPr="00C36263" w:rsidRDefault="004E318F" w:rsidP="004E318F">
      <w:pPr>
        <w:pStyle w:val="Titolo1"/>
        <w:spacing w:before="0" w:after="0"/>
        <w:jc w:val="center"/>
        <w:rPr>
          <w:rFonts w:ascii="Garamond" w:hAnsi="Garamond"/>
          <w:sz w:val="28"/>
          <w:szCs w:val="28"/>
        </w:rPr>
      </w:pPr>
      <w:r w:rsidRPr="00C36263">
        <w:rPr>
          <w:rFonts w:ascii="Garamond" w:hAnsi="Garamond"/>
          <w:sz w:val="28"/>
          <w:szCs w:val="28"/>
        </w:rPr>
        <w:t>CONSIGLIO COMUNALE DEL</w:t>
      </w:r>
      <w:r>
        <w:rPr>
          <w:rFonts w:ascii="Garamond" w:hAnsi="Garamond"/>
          <w:sz w:val="28"/>
          <w:szCs w:val="28"/>
        </w:rPr>
        <w:t xml:space="preserve"> 5 LUGLIO 2022</w:t>
      </w:r>
    </w:p>
    <w:p w:rsidR="004E318F" w:rsidRDefault="004E318F" w:rsidP="004E318F">
      <w:pPr>
        <w:jc w:val="both"/>
        <w:rPr>
          <w:rFonts w:ascii="Garamond" w:hAnsi="Garamond"/>
        </w:rPr>
      </w:pPr>
    </w:p>
    <w:p w:rsidR="004E318F" w:rsidRDefault="004E318F" w:rsidP="004E318F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PUNTO </w:t>
      </w:r>
      <w:r w:rsidR="00930A69">
        <w:rPr>
          <w:rFonts w:ascii="Garamond" w:hAnsi="Garamond"/>
        </w:rPr>
        <w:t>5</w:t>
      </w:r>
      <w:r>
        <w:rPr>
          <w:rFonts w:ascii="Garamond" w:hAnsi="Garamond"/>
        </w:rPr>
        <w:t xml:space="preserve"> O.D.G.</w:t>
      </w:r>
    </w:p>
    <w:p w:rsidR="00930A69" w:rsidRPr="00854DE6" w:rsidRDefault="00930A69" w:rsidP="00930A69">
      <w:pPr>
        <w:spacing w:before="100" w:beforeAutospacing="1" w:after="100" w:afterAutospacing="1"/>
        <w:jc w:val="both"/>
        <w:rPr>
          <w:rFonts w:ascii="Garamond" w:hAnsi="Garamond"/>
        </w:rPr>
      </w:pPr>
      <w:r w:rsidRPr="00854DE6">
        <w:rPr>
          <w:rFonts w:ascii="Garamond" w:hAnsi="Garamond"/>
        </w:rPr>
        <w:t>CONVENZIONE PER LA GESTIONE ASSOCIATA DELLE FUNZIONI E DEI SERVIZI SOCIO ASSISTENZIALI” – PIANO SOCIALE DI ZONA 2022-2024 AMBITO TERRITORIALE SOCIALE DI LECCE - PROVVEDIMENTI.</w:t>
      </w:r>
    </w:p>
    <w:p w:rsidR="00861950" w:rsidRDefault="00861950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SINDACO – Prego assessore </w:t>
      </w:r>
      <w:proofErr w:type="spellStart"/>
      <w:r>
        <w:rPr>
          <w:rFonts w:ascii="Garamond" w:hAnsi="Garamond"/>
          <w:color w:val="000000"/>
          <w:shd w:val="clear" w:color="auto" w:fill="FFFFFF"/>
        </w:rPr>
        <w:t>Solazzo</w:t>
      </w:r>
      <w:proofErr w:type="spellEnd"/>
      <w:r>
        <w:rPr>
          <w:rFonts w:ascii="Garamond" w:hAnsi="Garamond"/>
          <w:color w:val="000000"/>
          <w:shd w:val="clear" w:color="auto" w:fill="FFFFFF"/>
        </w:rPr>
        <w:t xml:space="preserve">. </w:t>
      </w:r>
    </w:p>
    <w:p w:rsidR="00861950" w:rsidRDefault="00861950" w:rsidP="00C64E5E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E65831" w:rsidRDefault="00861950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ASSESSORE SOLAZZO – Ho realizzato questa presentazione,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andremo velocemente però a me serviva anche come canovaccio per quanto riguarda la normativa interessata per poi passare alla </w:t>
      </w:r>
      <w:r>
        <w:rPr>
          <w:rFonts w:ascii="Garamond" w:hAnsi="Garamond"/>
          <w:color w:val="000000"/>
          <w:shd w:val="clear" w:color="auto" w:fill="FFFFFF"/>
        </w:rPr>
        <w:t xml:space="preserve">approvazione della convenzione. Come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riferim</w:t>
      </w:r>
      <w:r>
        <w:rPr>
          <w:rFonts w:ascii="Garamond" w:hAnsi="Garamond"/>
          <w:color w:val="000000"/>
          <w:shd w:val="clear" w:color="auto" w:fill="FFFFFF"/>
        </w:rPr>
        <w:t xml:space="preserve">enti normativi che cosa abbiamo? Sicuramente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partiamo dalla legge del</w:t>
      </w:r>
      <w:r>
        <w:rPr>
          <w:rFonts w:ascii="Garamond" w:hAnsi="Garamond"/>
          <w:color w:val="000000"/>
          <w:shd w:val="clear" w:color="auto" w:fill="FFFFFF"/>
        </w:rPr>
        <w:t xml:space="preserve">l’8 novembre del 2000, la 328,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in questo caso c'è la legge quadro per la realizzazione sistema integrato nazionale che definisce gli strumenti per garantire integrazione di servizi e le prestazioni e ne indica tra l'altro gli ob</w:t>
      </w:r>
      <w:r>
        <w:rPr>
          <w:rFonts w:ascii="Garamond" w:hAnsi="Garamond"/>
          <w:color w:val="000000"/>
          <w:shd w:val="clear" w:color="auto" w:fill="FFFFFF"/>
        </w:rPr>
        <w:t>iettivi strategici. S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uccessivamente come altro punto di riferimento </w:t>
      </w:r>
      <w:r>
        <w:rPr>
          <w:rFonts w:ascii="Garamond" w:hAnsi="Garamond"/>
          <w:color w:val="000000"/>
          <w:shd w:val="clear" w:color="auto" w:fill="FFFFFF"/>
        </w:rPr>
        <w:t>è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sicuramente la legge r</w:t>
      </w:r>
      <w:r w:rsidR="007F5B08">
        <w:rPr>
          <w:rFonts w:ascii="Garamond" w:hAnsi="Garamond"/>
          <w:color w:val="000000"/>
          <w:shd w:val="clear" w:color="auto" w:fill="FFFFFF"/>
        </w:rPr>
        <w:t xml:space="preserve">egionale del 10 luglio del 2006,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la numero 19 e qui abbiamo che la </w:t>
      </w:r>
      <w:r w:rsidR="007F5B08">
        <w:rPr>
          <w:rFonts w:ascii="Garamond" w:hAnsi="Garamond"/>
          <w:color w:val="000000"/>
          <w:shd w:val="clear" w:color="auto" w:fill="FFFFFF"/>
        </w:rPr>
        <w:t>R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egione </w:t>
      </w:r>
      <w:r w:rsidR="007F5B08">
        <w:rPr>
          <w:rFonts w:ascii="Garamond" w:hAnsi="Garamond"/>
          <w:color w:val="000000"/>
          <w:shd w:val="clear" w:color="auto" w:fill="FFFFFF"/>
        </w:rPr>
        <w:t>P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uglia ha approvato la disciplina del sistema integrato dei servizi sociali per la dignità e il benessere delle donne degli uomini di </w:t>
      </w:r>
      <w:r w:rsidR="007F5B08">
        <w:rPr>
          <w:rFonts w:ascii="Garamond" w:hAnsi="Garamond"/>
          <w:color w:val="000000"/>
          <w:shd w:val="clear" w:color="auto" w:fill="FFFFFF"/>
        </w:rPr>
        <w:t xml:space="preserve">Puglia, al </w:t>
      </w:r>
      <w:r w:rsidR="00FC272B" w:rsidRPr="002002C3">
        <w:rPr>
          <w:rFonts w:ascii="Garamond" w:hAnsi="Garamond"/>
          <w:color w:val="000000"/>
          <w:shd w:val="clear" w:color="auto" w:fill="FFFFFF"/>
        </w:rPr>
        <w:t>fine di programmare e realizzare sul territorio definito ambito territoriale un sistema integrato deg</w:t>
      </w:r>
      <w:r w:rsidR="007F5B08">
        <w:rPr>
          <w:rFonts w:ascii="Garamond" w:hAnsi="Garamond"/>
          <w:color w:val="000000"/>
          <w:shd w:val="clear" w:color="auto" w:fill="FFFFFF"/>
        </w:rPr>
        <w:t xml:space="preserve">li interventi e servizi sociali. 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seguire come altro punto di riferimento </w:t>
      </w:r>
      <w:r w:rsidR="007F5B08">
        <w:rPr>
          <w:rFonts w:ascii="Garamond" w:hAnsi="Garamond"/>
          <w:color w:val="000000"/>
          <w:shd w:val="clear" w:color="auto" w:fill="FFFFFF"/>
        </w:rPr>
        <w:t>è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sicuramente nella stessa normativa re</w:t>
      </w:r>
      <w:r w:rsidR="007F5B08">
        <w:rPr>
          <w:rFonts w:ascii="Garamond" w:hAnsi="Garamond"/>
          <w:color w:val="000000"/>
          <w:shd w:val="clear" w:color="auto" w:fill="FFFFFF"/>
        </w:rPr>
        <w:t xml:space="preserve">gionale viene indicato che cosa? La </w:t>
      </w:r>
      <w:r w:rsidR="00FC272B" w:rsidRPr="002002C3">
        <w:rPr>
          <w:rFonts w:ascii="Garamond" w:hAnsi="Garamond"/>
          <w:color w:val="000000"/>
          <w:shd w:val="clear" w:color="auto" w:fill="FFFFFF"/>
        </w:rPr>
        <w:t>diretta realizzazione del sistema integrato di interventi e servizi sociali e individua qui il piano sociale di zona quale strumento fondamenta</w:t>
      </w:r>
      <w:r w:rsidR="007F5B08">
        <w:rPr>
          <w:rFonts w:ascii="Garamond" w:hAnsi="Garamond"/>
          <w:color w:val="000000"/>
          <w:shd w:val="clear" w:color="auto" w:fill="FFFFFF"/>
        </w:rPr>
        <w:t>le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per </w:t>
      </w:r>
      <w:r w:rsidR="007F5B08">
        <w:rPr>
          <w:rFonts w:ascii="Garamond" w:hAnsi="Garamond"/>
          <w:color w:val="000000"/>
          <w:shd w:val="clear" w:color="auto" w:fill="FFFFFF"/>
        </w:rPr>
        <w:t xml:space="preserve">la realizzazione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delle politiche e degli inte</w:t>
      </w:r>
      <w:r w:rsidR="007F5B08">
        <w:rPr>
          <w:rFonts w:ascii="Garamond" w:hAnsi="Garamond"/>
          <w:color w:val="000000"/>
          <w:shd w:val="clear" w:color="auto" w:fill="FFFFFF"/>
        </w:rPr>
        <w:t xml:space="preserve">rventi sociali e socio-sanitari. La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gestione associata delle funzioni amministrative </w:t>
      </w:r>
      <w:r w:rsidR="007F5B08">
        <w:rPr>
          <w:rFonts w:ascii="Garamond" w:hAnsi="Garamond"/>
          <w:color w:val="000000"/>
          <w:shd w:val="clear" w:color="auto" w:fill="FFFFFF"/>
        </w:rPr>
        <w:t xml:space="preserve">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la gestione unitaria dei servizi sono i presupposti essenziali per l'attuazione degli interventi previsti dal piano sociale di zona che assicurano l'unitarietà di condizione </w:t>
      </w:r>
      <w:r w:rsidR="007F5B08">
        <w:rPr>
          <w:rFonts w:ascii="Garamond" w:hAnsi="Garamond"/>
          <w:color w:val="000000"/>
          <w:shd w:val="clear" w:color="auto" w:fill="FFFFFF"/>
        </w:rPr>
        <w:t xml:space="preserve">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la semplificazione di tutte le mis</w:t>
      </w:r>
      <w:r w:rsidR="007F5B08">
        <w:rPr>
          <w:rFonts w:ascii="Garamond" w:hAnsi="Garamond"/>
          <w:color w:val="000000"/>
          <w:shd w:val="clear" w:color="auto" w:fill="FFFFFF"/>
        </w:rPr>
        <w:t xml:space="preserve">ure relative ai servizi sociali,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socio</w:t>
      </w:r>
      <w:r w:rsidR="007F5B08">
        <w:rPr>
          <w:rFonts w:ascii="Garamond" w:hAnsi="Garamond"/>
          <w:color w:val="000000"/>
          <w:shd w:val="clear" w:color="auto" w:fill="FFFFFF"/>
        </w:rPr>
        <w:t xml:space="preserve">-assistenziali e socio-sanitari,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nonché </w:t>
      </w:r>
      <w:r w:rsidR="007F5B08">
        <w:rPr>
          <w:rFonts w:ascii="Garamond" w:hAnsi="Garamond"/>
          <w:color w:val="000000"/>
          <w:shd w:val="clear" w:color="auto" w:fill="FFFFFF"/>
        </w:rPr>
        <w:t xml:space="preserve">il </w:t>
      </w:r>
      <w:r w:rsidR="00FC272B" w:rsidRPr="002002C3">
        <w:rPr>
          <w:rFonts w:ascii="Garamond" w:hAnsi="Garamond"/>
          <w:color w:val="000000"/>
          <w:shd w:val="clear" w:color="auto" w:fill="FFFFFF"/>
        </w:rPr>
        <w:t>necessario impulso per il miglioramento degli in</w:t>
      </w:r>
      <w:r w:rsidR="007F5B08">
        <w:rPr>
          <w:rFonts w:ascii="Garamond" w:hAnsi="Garamond"/>
          <w:color w:val="000000"/>
          <w:shd w:val="clear" w:color="auto" w:fill="FFFFFF"/>
        </w:rPr>
        <w:t xml:space="preserve">terventi sull'intero territorio. Con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deliberazione della </w:t>
      </w:r>
      <w:r w:rsidR="007F5B08">
        <w:rPr>
          <w:rFonts w:ascii="Garamond" w:hAnsi="Garamond"/>
          <w:color w:val="000000"/>
          <w:shd w:val="clear" w:color="auto" w:fill="FFFFFF"/>
        </w:rPr>
        <w:t>G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iunta regionale numero 353 del 14 marzo del 2022 è stato approvato il piano regionale delle politiche sociali che abbiamo </w:t>
      </w:r>
      <w:r w:rsidR="007F5B08">
        <w:rPr>
          <w:rFonts w:ascii="Garamond" w:hAnsi="Garamond"/>
          <w:color w:val="000000"/>
          <w:shd w:val="clear" w:color="auto" w:fill="FFFFFF"/>
        </w:rPr>
        <w:t>a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lla quinta </w:t>
      </w:r>
      <w:r w:rsidR="007F5B08">
        <w:rPr>
          <w:rFonts w:ascii="Garamond" w:hAnsi="Garamond"/>
          <w:color w:val="000000"/>
          <w:shd w:val="clear" w:color="auto" w:fill="FFFFFF"/>
        </w:rPr>
        <w:t xml:space="preserve">edizione del triennio 2022-2024,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che reca anche le linee guida per la stesura e</w:t>
      </w:r>
      <w:r w:rsidR="007F5B08">
        <w:rPr>
          <w:rFonts w:ascii="Garamond" w:hAnsi="Garamond"/>
          <w:color w:val="000000"/>
          <w:shd w:val="clear" w:color="auto" w:fill="FFFFFF"/>
        </w:rPr>
        <w:t xml:space="preserve">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l'approvazione dei piani sociali di zona per tutti gli ambiti territoriali sociali </w:t>
      </w:r>
      <w:r w:rsidR="007F5B08">
        <w:rPr>
          <w:rFonts w:ascii="Garamond" w:hAnsi="Garamond"/>
          <w:color w:val="000000"/>
          <w:shd w:val="clear" w:color="auto" w:fill="FFFFFF"/>
        </w:rPr>
        <w:t xml:space="preserve">pugliesi,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per il quale poi noi andiamo</w:t>
      </w:r>
      <w:r w:rsidR="007F5B08">
        <w:rPr>
          <w:rFonts w:ascii="Garamond" w:hAnsi="Garamond"/>
          <w:color w:val="000000"/>
          <w:shd w:val="clear" w:color="auto" w:fill="FFFFFF"/>
        </w:rPr>
        <w:t xml:space="preserve"> a procedere per l'approvazione. Che cosa accade qui? Che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al fine di offrire a tutti gli ambiti di strumenti utili per procedere celermente </w:t>
      </w:r>
      <w:r w:rsidR="007F5B08">
        <w:rPr>
          <w:rFonts w:ascii="Garamond" w:hAnsi="Garamond"/>
          <w:color w:val="000000"/>
          <w:shd w:val="clear" w:color="auto" w:fill="FFFFFF"/>
        </w:rPr>
        <w:t xml:space="preserve">alla definizione di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gestione associata </w:t>
      </w:r>
      <w:r w:rsidR="00E65831">
        <w:rPr>
          <w:rFonts w:ascii="Garamond" w:hAnsi="Garamond"/>
          <w:color w:val="000000"/>
          <w:shd w:val="clear" w:color="auto" w:fill="FFFFFF"/>
        </w:rPr>
        <w:t xml:space="preserve">e dell’assetto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istituzionale </w:t>
      </w:r>
      <w:r w:rsidR="00E65831">
        <w:rPr>
          <w:rFonts w:ascii="Garamond" w:hAnsi="Garamond"/>
          <w:color w:val="000000"/>
          <w:shd w:val="clear" w:color="auto" w:fill="FFFFFF"/>
        </w:rPr>
        <w:t xml:space="preserve">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gestionale necessari</w:t>
      </w:r>
      <w:r w:rsidR="00E65831">
        <w:rPr>
          <w:rFonts w:ascii="Garamond" w:hAnsi="Garamond"/>
          <w:color w:val="000000"/>
          <w:shd w:val="clear" w:color="auto" w:fill="FFFFFF"/>
        </w:rPr>
        <w:t>o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per attuare il piano sociale di zona </w:t>
      </w:r>
      <w:r w:rsidR="00E65831">
        <w:rPr>
          <w:rFonts w:ascii="Garamond" w:hAnsi="Garamond"/>
          <w:color w:val="000000"/>
          <w:shd w:val="clear" w:color="auto" w:fill="FFFFFF"/>
        </w:rPr>
        <w:t xml:space="preserve">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gli adempimenti obbligatori richiesti per la predisposizione </w:t>
      </w:r>
      <w:r w:rsidR="00E65831">
        <w:rPr>
          <w:rFonts w:ascii="Garamond" w:hAnsi="Garamond"/>
          <w:color w:val="000000"/>
          <w:shd w:val="clear" w:color="auto" w:fill="FFFFFF"/>
        </w:rPr>
        <w:t xml:space="preserve">finanziamento del piano di zona,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la </w:t>
      </w:r>
      <w:r w:rsidR="00E65831">
        <w:rPr>
          <w:rFonts w:ascii="Garamond" w:hAnsi="Garamond"/>
          <w:color w:val="000000"/>
          <w:shd w:val="clear" w:color="auto" w:fill="FFFFFF"/>
        </w:rPr>
        <w:t>R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egione ha fornito lo schema di riferimento regionale di convenzione per la gestione associata che </w:t>
      </w:r>
      <w:r w:rsidR="00E65831">
        <w:rPr>
          <w:rFonts w:ascii="Garamond" w:hAnsi="Garamond"/>
          <w:color w:val="000000"/>
          <w:shd w:val="clear" w:color="auto" w:fill="FFFFFF"/>
        </w:rPr>
        <w:t xml:space="preserve">è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quella che andremo </w:t>
      </w:r>
      <w:r w:rsidR="00E65831">
        <w:rPr>
          <w:rFonts w:ascii="Garamond" w:hAnsi="Garamond"/>
          <w:color w:val="000000"/>
          <w:shd w:val="clear" w:color="auto" w:fill="FFFFFF"/>
        </w:rPr>
        <w:t xml:space="preserve">ad approvare.  </w:t>
      </w:r>
    </w:p>
    <w:p w:rsidR="000472B6" w:rsidRDefault="00E65831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Nel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coordinamento politico e istituzionale dove anche </w:t>
      </w:r>
      <w:r>
        <w:rPr>
          <w:rFonts w:ascii="Garamond" w:hAnsi="Garamond"/>
          <w:color w:val="000000"/>
          <w:shd w:val="clear" w:color="auto" w:fill="FFFFFF"/>
        </w:rPr>
        <w:t xml:space="preserve">il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Comune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di </w:t>
      </w:r>
      <w:r w:rsidR="00FC272B">
        <w:rPr>
          <w:rFonts w:ascii="Garamond" w:hAnsi="Garamond"/>
          <w:color w:val="000000"/>
          <w:shd w:val="clear" w:color="auto" w:fill="FFFFFF"/>
        </w:rPr>
        <w:t xml:space="preserve">Arnesano </w:t>
      </w:r>
      <w:r w:rsidR="00FC272B" w:rsidRPr="002002C3">
        <w:rPr>
          <w:rFonts w:ascii="Garamond" w:hAnsi="Garamond"/>
          <w:color w:val="000000"/>
          <w:shd w:val="clear" w:color="auto" w:fill="FFFFFF"/>
        </w:rPr>
        <w:t>sicuramente</w:t>
      </w:r>
      <w:r>
        <w:rPr>
          <w:rFonts w:ascii="Garamond" w:hAnsi="Garamond"/>
          <w:color w:val="000000"/>
          <w:shd w:val="clear" w:color="auto" w:fill="FFFFFF"/>
        </w:rPr>
        <w:t xml:space="preserve"> è all'interno,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con propria deliberazione numero 11 del primo giugno 2022 ha riconfermato lo strumento dell'associazionismo intercomunale che favorisca </w:t>
      </w:r>
      <w:r>
        <w:rPr>
          <w:rFonts w:ascii="Garamond" w:hAnsi="Garamond"/>
          <w:color w:val="000000"/>
          <w:shd w:val="clear" w:color="auto" w:fill="FFFFFF"/>
        </w:rPr>
        <w:t>ed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assicuri condivisione sine</w:t>
      </w:r>
      <w:r>
        <w:rPr>
          <w:rFonts w:ascii="Garamond" w:hAnsi="Garamond"/>
          <w:color w:val="000000"/>
          <w:shd w:val="clear" w:color="auto" w:fill="FFFFFF"/>
        </w:rPr>
        <w:t xml:space="preserve">rgica e funzionale delle scelte, delle strategie gestionali. Qui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abbiamo l'associazione tra i </w:t>
      </w:r>
      <w:r>
        <w:rPr>
          <w:rFonts w:ascii="Garamond" w:hAnsi="Garamond"/>
          <w:color w:val="000000"/>
          <w:shd w:val="clear" w:color="auto" w:fill="FFFFFF"/>
        </w:rPr>
        <w:t>C</w:t>
      </w:r>
      <w:r w:rsidR="00FC272B" w:rsidRPr="002002C3">
        <w:rPr>
          <w:rFonts w:ascii="Garamond" w:hAnsi="Garamond"/>
          <w:color w:val="000000"/>
          <w:shd w:val="clear" w:color="auto" w:fill="FFFFFF"/>
        </w:rPr>
        <w:t>omuni da formalizzarsi mediante la sottoscrizione dell'apposit</w:t>
      </w:r>
      <w:r>
        <w:rPr>
          <w:rFonts w:ascii="Garamond" w:hAnsi="Garamond"/>
          <w:color w:val="000000"/>
          <w:shd w:val="clear" w:color="auto" w:fill="FFFFFF"/>
        </w:rPr>
        <w:t>a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convenzione per la gestione associata delle funzioni e </w:t>
      </w:r>
      <w:r>
        <w:rPr>
          <w:rFonts w:ascii="Garamond" w:hAnsi="Garamond"/>
          <w:color w:val="000000"/>
          <w:shd w:val="clear" w:color="auto" w:fill="FFFFFF"/>
        </w:rPr>
        <w:t xml:space="preserve">dei servizi socio-assistenziali. A seguire che cosa abbiamo? Che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all'interno sicuramente di questa convenzione è riconfermato il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Comune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di </w:t>
      </w:r>
      <w:r>
        <w:rPr>
          <w:rFonts w:ascii="Garamond" w:hAnsi="Garamond"/>
          <w:color w:val="000000"/>
          <w:shd w:val="clear" w:color="auto" w:fill="FFFFFF"/>
        </w:rPr>
        <w:t>L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ecce quale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Comune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capofila dell'ambito territoriale </w:t>
      </w:r>
      <w:r>
        <w:rPr>
          <w:rFonts w:ascii="Garamond" w:hAnsi="Garamond"/>
          <w:color w:val="000000"/>
          <w:shd w:val="clear" w:color="auto" w:fill="FFFFFF"/>
        </w:rPr>
        <w:t>e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che sicuramente all'interno di questa </w:t>
      </w:r>
      <w:r>
        <w:rPr>
          <w:rFonts w:ascii="Garamond" w:hAnsi="Garamond"/>
          <w:color w:val="000000"/>
          <w:shd w:val="clear" w:color="auto" w:fill="FFFFFF"/>
        </w:rPr>
        <w:t xml:space="preserve">ente c'è un ufficio di piano,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ovvero la struttura organizzativa funzionalmente autonoma e operativa attraverso la quale </w:t>
      </w:r>
      <w:r>
        <w:rPr>
          <w:rFonts w:ascii="Garamond" w:hAnsi="Garamond"/>
          <w:color w:val="000000"/>
          <w:shd w:val="clear" w:color="auto" w:fill="FFFFFF"/>
        </w:rPr>
        <w:t>l’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associazione </w:t>
      </w:r>
      <w:r w:rsidR="00FC272B" w:rsidRPr="002002C3">
        <w:rPr>
          <w:rFonts w:ascii="Garamond" w:hAnsi="Garamond"/>
          <w:color w:val="000000"/>
          <w:shd w:val="clear" w:color="auto" w:fill="FFFFFF"/>
        </w:rPr>
        <w:lastRenderedPageBreak/>
        <w:t xml:space="preserve">dei </w:t>
      </w:r>
      <w:r>
        <w:rPr>
          <w:rFonts w:ascii="Garamond" w:hAnsi="Garamond"/>
          <w:color w:val="000000"/>
          <w:shd w:val="clear" w:color="auto" w:fill="FFFFFF"/>
        </w:rPr>
        <w:t>C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omuni predispone tutti gli adempimenti </w:t>
      </w:r>
      <w:r>
        <w:rPr>
          <w:rFonts w:ascii="Garamond" w:hAnsi="Garamond"/>
          <w:color w:val="000000"/>
          <w:shd w:val="clear" w:color="auto" w:fill="FFFFFF"/>
        </w:rPr>
        <w:t xml:space="preserve">e le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attività necessari</w:t>
      </w:r>
      <w:r>
        <w:rPr>
          <w:rFonts w:ascii="Garamond" w:hAnsi="Garamond"/>
          <w:color w:val="000000"/>
          <w:shd w:val="clear" w:color="auto" w:fill="FFFFFF"/>
        </w:rPr>
        <w:t>e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</w:t>
      </w:r>
      <w:r>
        <w:rPr>
          <w:rFonts w:ascii="Garamond" w:hAnsi="Garamond"/>
          <w:color w:val="000000"/>
          <w:shd w:val="clear" w:color="auto" w:fill="FFFFFF"/>
        </w:rPr>
        <w:t>al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l'implementazione </w:t>
      </w:r>
      <w:r>
        <w:rPr>
          <w:rFonts w:ascii="Garamond" w:hAnsi="Garamond"/>
          <w:color w:val="000000"/>
          <w:shd w:val="clear" w:color="auto" w:fill="FFFFFF"/>
        </w:rPr>
        <w:t xml:space="preserve">e </w:t>
      </w:r>
      <w:r w:rsidR="00FC272B" w:rsidRPr="002002C3">
        <w:rPr>
          <w:rFonts w:ascii="Garamond" w:hAnsi="Garamond"/>
          <w:color w:val="000000"/>
          <w:shd w:val="clear" w:color="auto" w:fill="FFFFFF"/>
        </w:rPr>
        <w:t>attuazione del piano sociale di zona e delle altre progettazion</w:t>
      </w:r>
      <w:r>
        <w:rPr>
          <w:rFonts w:ascii="Garamond" w:hAnsi="Garamond"/>
          <w:color w:val="000000"/>
          <w:shd w:val="clear" w:color="auto" w:fill="FFFFFF"/>
        </w:rPr>
        <w:t>i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in materia sociale a</w:t>
      </w:r>
      <w:r>
        <w:rPr>
          <w:rFonts w:ascii="Garamond" w:hAnsi="Garamond"/>
          <w:color w:val="000000"/>
          <w:shd w:val="clear" w:color="auto" w:fill="FFFFFF"/>
        </w:rPr>
        <w:t xml:space="preserve"> valere sulle risorse regionali, nazionali e comunitarie. Con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la deliberazione del 9 giugno 2022 </w:t>
      </w:r>
      <w:r w:rsidR="000472B6">
        <w:rPr>
          <w:rFonts w:ascii="Garamond" w:hAnsi="Garamond"/>
          <w:color w:val="000000"/>
          <w:shd w:val="clear" w:color="auto" w:fill="FFFFFF"/>
        </w:rPr>
        <w:t xml:space="preserve">l'organo politico… abbiamo fatto che cosa? Tra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gli altri adempimenti abbiamo preso atto di continuare a cofinanziare il piano </w:t>
      </w:r>
      <w:r w:rsidR="000472B6">
        <w:rPr>
          <w:rFonts w:ascii="Garamond" w:hAnsi="Garamond"/>
          <w:color w:val="000000"/>
          <w:shd w:val="clear" w:color="auto" w:fill="FFFFFF"/>
        </w:rPr>
        <w:t>e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che le quote da </w:t>
      </w:r>
      <w:r w:rsidR="000472B6">
        <w:rPr>
          <w:rFonts w:ascii="Garamond" w:hAnsi="Garamond"/>
          <w:color w:val="000000"/>
          <w:shd w:val="clear" w:color="auto" w:fill="FFFFFF"/>
        </w:rPr>
        <w:t>ap</w:t>
      </w:r>
      <w:r w:rsidR="00FC272B" w:rsidRPr="002002C3">
        <w:rPr>
          <w:rFonts w:ascii="Garamond" w:hAnsi="Garamond"/>
          <w:color w:val="000000"/>
          <w:shd w:val="clear" w:color="auto" w:fill="FFFFFF"/>
        </w:rPr>
        <w:t>portare a cofinanziamento del fondo unico di ambito per le tre</w:t>
      </w:r>
      <w:r w:rsidR="000472B6">
        <w:rPr>
          <w:rFonts w:ascii="Garamond" w:hAnsi="Garamond"/>
          <w:color w:val="000000"/>
          <w:shd w:val="clear" w:color="auto" w:fill="FFFFFF"/>
        </w:rPr>
        <w:t xml:space="preserve"> annualità del piano di zona 22/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24 saranno calcolate proporzionalmente sul numero degli abitanti residenti sui singoli </w:t>
      </w:r>
      <w:r w:rsidR="000472B6">
        <w:rPr>
          <w:rFonts w:ascii="Garamond" w:hAnsi="Garamond"/>
          <w:color w:val="000000"/>
          <w:shd w:val="clear" w:color="auto" w:fill="FFFFFF"/>
        </w:rPr>
        <w:t xml:space="preserve">Comuni afferenti all'ambito. Per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questo motivo abbiamo inserito in questa diapositiva quanto c'è di riferimento per il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Comune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di </w:t>
      </w:r>
      <w:r w:rsidR="000472B6">
        <w:rPr>
          <w:rFonts w:ascii="Garamond" w:hAnsi="Garamond"/>
          <w:color w:val="000000"/>
          <w:shd w:val="clear" w:color="auto" w:fill="FFFFFF"/>
        </w:rPr>
        <w:t xml:space="preserve">Arnesano. Noi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qui indichiamo alla data del primo gennaio 2022 3959 abitanti e perciò sul 100% di quanto viene richiesto dalla </w:t>
      </w:r>
      <w:r w:rsidR="000472B6">
        <w:rPr>
          <w:rFonts w:ascii="Garamond" w:hAnsi="Garamond"/>
          <w:color w:val="000000"/>
          <w:shd w:val="clear" w:color="auto" w:fill="FFFFFF"/>
        </w:rPr>
        <w:t>R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egione </w:t>
      </w:r>
      <w:r w:rsidR="000472B6">
        <w:rPr>
          <w:rFonts w:ascii="Garamond" w:hAnsi="Garamond"/>
          <w:color w:val="000000"/>
          <w:shd w:val="clear" w:color="auto" w:fill="FFFFFF"/>
        </w:rPr>
        <w:t>P</w:t>
      </w:r>
      <w:r w:rsidR="00FC272B" w:rsidRPr="002002C3">
        <w:rPr>
          <w:rFonts w:ascii="Garamond" w:hAnsi="Garamond"/>
          <w:color w:val="000000"/>
          <w:shd w:val="clear" w:color="auto" w:fill="FFFFFF"/>
        </w:rPr>
        <w:t>uglia il nostro calcolo di cofinanziamento annuale di 49</w:t>
      </w:r>
      <w:r w:rsidR="000472B6">
        <w:rPr>
          <w:rFonts w:ascii="Garamond" w:hAnsi="Garamond"/>
          <w:color w:val="000000"/>
          <w:shd w:val="clear" w:color="auto" w:fill="FFFFFF"/>
        </w:rPr>
        <w:t>.</w:t>
      </w:r>
      <w:r w:rsidR="00FC272B" w:rsidRPr="002002C3">
        <w:rPr>
          <w:rFonts w:ascii="Garamond" w:hAnsi="Garamond"/>
          <w:color w:val="000000"/>
          <w:shd w:val="clear" w:color="auto" w:fill="FFFFFF"/>
        </w:rPr>
        <w:t>733,25</w:t>
      </w:r>
      <w:r w:rsidR="000472B6">
        <w:rPr>
          <w:rFonts w:ascii="Garamond" w:hAnsi="Garamond"/>
          <w:color w:val="000000"/>
          <w:shd w:val="clear" w:color="auto" w:fill="FFFFFF"/>
        </w:rPr>
        <w:t>. C</w:t>
      </w:r>
      <w:r w:rsidR="00FC272B" w:rsidRPr="002002C3">
        <w:rPr>
          <w:rFonts w:ascii="Garamond" w:hAnsi="Garamond"/>
          <w:color w:val="000000"/>
          <w:shd w:val="clear" w:color="auto" w:fill="FFFFFF"/>
        </w:rPr>
        <w:t>he il coordinamento pol</w:t>
      </w:r>
      <w:r w:rsidR="000472B6">
        <w:rPr>
          <w:rFonts w:ascii="Garamond" w:hAnsi="Garamond"/>
          <w:color w:val="000000"/>
          <w:shd w:val="clear" w:color="auto" w:fill="FFFFFF"/>
        </w:rPr>
        <w:t xml:space="preserve">itico con propria deliberazione,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abbiamo adottato poi la deliberazio</w:t>
      </w:r>
      <w:r w:rsidR="000472B6">
        <w:rPr>
          <w:rFonts w:ascii="Garamond" w:hAnsi="Garamond"/>
          <w:color w:val="000000"/>
          <w:shd w:val="clear" w:color="auto" w:fill="FFFFFF"/>
        </w:rPr>
        <w:t xml:space="preserve">ne numero 13 del 23 giugno 2022,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abbiamo adottato lo schema di convenzione che </w:t>
      </w:r>
      <w:r w:rsidR="000472B6">
        <w:rPr>
          <w:rFonts w:ascii="Garamond" w:hAnsi="Garamond"/>
          <w:color w:val="000000"/>
          <w:shd w:val="clear" w:color="auto" w:fill="FFFFFF"/>
        </w:rPr>
        <w:t xml:space="preserve">è </w:t>
      </w:r>
      <w:r w:rsidR="00FC272B" w:rsidRPr="002002C3">
        <w:rPr>
          <w:rFonts w:ascii="Garamond" w:hAnsi="Garamond"/>
          <w:color w:val="000000"/>
          <w:shd w:val="clear" w:color="auto" w:fill="FFFFFF"/>
        </w:rPr>
        <w:t>esattamente identica a quella del piano di zona precedentemente approvat</w:t>
      </w:r>
      <w:r w:rsidR="000472B6">
        <w:rPr>
          <w:rFonts w:ascii="Garamond" w:hAnsi="Garamond"/>
          <w:color w:val="000000"/>
          <w:shd w:val="clear" w:color="auto" w:fill="FFFFFF"/>
        </w:rPr>
        <w:t xml:space="preserve">o. Che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gli enti afferenti all'ambito territoriale sociale di </w:t>
      </w:r>
      <w:r w:rsidR="000472B6">
        <w:rPr>
          <w:rFonts w:ascii="Garamond" w:hAnsi="Garamond"/>
          <w:color w:val="000000"/>
          <w:shd w:val="clear" w:color="auto" w:fill="FFFFFF"/>
        </w:rPr>
        <w:t>L</w:t>
      </w:r>
      <w:r w:rsidR="00FC272B" w:rsidRPr="002002C3">
        <w:rPr>
          <w:rFonts w:ascii="Garamond" w:hAnsi="Garamond"/>
          <w:color w:val="000000"/>
          <w:shd w:val="clear" w:color="auto" w:fill="FFFFFF"/>
        </w:rPr>
        <w:t>ecce hanno</w:t>
      </w:r>
      <w:r w:rsidR="000472B6">
        <w:rPr>
          <w:rFonts w:ascii="Garamond" w:hAnsi="Garamond"/>
          <w:color w:val="000000"/>
          <w:shd w:val="clear" w:color="auto" w:fill="FFFFFF"/>
        </w:rPr>
        <w:t xml:space="preserve"> espresso la volontà di gestire,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perciò abbiamo confermato sempre che voglia</w:t>
      </w:r>
      <w:r w:rsidR="000472B6">
        <w:rPr>
          <w:rFonts w:ascii="Garamond" w:hAnsi="Garamond"/>
          <w:color w:val="000000"/>
          <w:shd w:val="clear" w:color="auto" w:fill="FFFFFF"/>
        </w:rPr>
        <w:t xml:space="preserve">mo far parte di un'associazione,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gestire in forma associata </w:t>
      </w:r>
      <w:r w:rsidR="000472B6">
        <w:rPr>
          <w:rFonts w:ascii="Garamond" w:hAnsi="Garamond"/>
          <w:color w:val="000000"/>
          <w:shd w:val="clear" w:color="auto" w:fill="FFFFFF"/>
        </w:rPr>
        <w:t>i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 piano sociale di zona dei servizi socio-assistenziali e socio-sanitari mediante la delega poi sempre al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Comune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capofila che </w:t>
      </w:r>
      <w:r w:rsidR="000472B6">
        <w:rPr>
          <w:rFonts w:ascii="Garamond" w:hAnsi="Garamond"/>
          <w:color w:val="000000"/>
          <w:shd w:val="clear" w:color="auto" w:fill="FFFFFF"/>
        </w:rPr>
        <w:t xml:space="preserve">è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il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Comune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di </w:t>
      </w:r>
      <w:r w:rsidR="000472B6">
        <w:rPr>
          <w:rFonts w:ascii="Garamond" w:hAnsi="Garamond"/>
          <w:color w:val="000000"/>
          <w:shd w:val="clear" w:color="auto" w:fill="FFFFFF"/>
        </w:rPr>
        <w:t xml:space="preserve">Lecce;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la presenza di un organismo politico istituzionale denominato coordinamento istituzionale </w:t>
      </w:r>
      <w:r w:rsidR="000472B6">
        <w:rPr>
          <w:rFonts w:ascii="Garamond" w:hAnsi="Garamond"/>
          <w:color w:val="000000"/>
          <w:shd w:val="clear" w:color="auto" w:fill="FFFFFF"/>
        </w:rPr>
        <w:t xml:space="preserve">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la costituzione poi </w:t>
      </w:r>
      <w:r w:rsidR="000472B6">
        <w:rPr>
          <w:rFonts w:ascii="Garamond" w:hAnsi="Garamond"/>
          <w:color w:val="000000"/>
          <w:shd w:val="clear" w:color="auto" w:fill="FFFFFF"/>
        </w:rPr>
        <w:t xml:space="preserve">di </w:t>
      </w:r>
      <w:r w:rsidR="00FC272B" w:rsidRPr="002002C3">
        <w:rPr>
          <w:rFonts w:ascii="Garamond" w:hAnsi="Garamond"/>
          <w:color w:val="000000"/>
          <w:shd w:val="clear" w:color="auto" w:fill="FFFFFF"/>
        </w:rPr>
        <w:t>in ufficio unico che rappresenta la struttura tecnico-amministrativa denominato ufficio di</w:t>
      </w:r>
      <w:r w:rsidR="000472B6">
        <w:rPr>
          <w:rFonts w:ascii="Garamond" w:hAnsi="Garamond"/>
          <w:color w:val="000000"/>
          <w:shd w:val="clear" w:color="auto" w:fill="FFFFFF"/>
        </w:rPr>
        <w:t xml:space="preserve"> piano dell'ambito territoriale. P</w:t>
      </w:r>
      <w:r w:rsidR="00FC272B" w:rsidRPr="002002C3">
        <w:rPr>
          <w:rFonts w:ascii="Garamond" w:hAnsi="Garamond"/>
          <w:color w:val="000000"/>
          <w:shd w:val="clear" w:color="auto" w:fill="FFFFFF"/>
        </w:rPr>
        <w:t>erciò sostanzialmente abbiamo confermat</w:t>
      </w:r>
      <w:r w:rsidR="000472B6">
        <w:rPr>
          <w:rFonts w:ascii="Garamond" w:hAnsi="Garamond"/>
          <w:color w:val="000000"/>
          <w:shd w:val="clear" w:color="auto" w:fill="FFFFFF"/>
        </w:rPr>
        <w:t xml:space="preserve">o tutto quello che già esisteva.  </w:t>
      </w:r>
    </w:p>
    <w:p w:rsidR="001E4D09" w:rsidRDefault="000472B6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Vado avanti. Per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quanto sopra spesso si chiede al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Consiglio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costituito </w:t>
      </w:r>
      <w:r>
        <w:rPr>
          <w:rFonts w:ascii="Garamond" w:hAnsi="Garamond"/>
          <w:color w:val="000000"/>
          <w:shd w:val="clear" w:color="auto" w:fill="FFFFFF"/>
        </w:rPr>
        <w:t xml:space="preserve">di approvare la convenzione adottata, </w:t>
      </w:r>
      <w:r w:rsidR="00FC272B" w:rsidRPr="002002C3">
        <w:rPr>
          <w:rFonts w:ascii="Garamond" w:hAnsi="Garamond"/>
          <w:color w:val="000000"/>
          <w:shd w:val="clear" w:color="auto" w:fill="FFFFFF"/>
        </w:rPr>
        <w:t>schema di convenzione per la gestione associata delle funzioni e dei servizi socio-assistenziali ex articolo 30 del decreto legislativo n</w:t>
      </w:r>
      <w:r>
        <w:rPr>
          <w:rFonts w:ascii="Garamond" w:hAnsi="Garamond"/>
          <w:color w:val="000000"/>
          <w:shd w:val="clear" w:color="auto" w:fill="FFFFFF"/>
        </w:rPr>
        <w:t>.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 267 del 2000 dell'ambito territoriale sociale di </w:t>
      </w:r>
      <w:r>
        <w:rPr>
          <w:rFonts w:ascii="Garamond" w:hAnsi="Garamond"/>
          <w:color w:val="000000"/>
          <w:shd w:val="clear" w:color="auto" w:fill="FFFFFF"/>
        </w:rPr>
        <w:t xml:space="preserve">Lecce, del </w:t>
      </w:r>
      <w:r w:rsidR="00FC272B">
        <w:rPr>
          <w:rFonts w:ascii="Garamond" w:hAnsi="Garamond"/>
          <w:color w:val="000000"/>
          <w:shd w:val="clear" w:color="auto" w:fill="FFFFFF"/>
        </w:rPr>
        <w:t xml:space="preserve">Comune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di </w:t>
      </w:r>
      <w:r>
        <w:rPr>
          <w:rFonts w:ascii="Garamond" w:hAnsi="Garamond"/>
          <w:color w:val="000000"/>
          <w:shd w:val="clear" w:color="auto" w:fill="FFFFFF"/>
        </w:rPr>
        <w:t xml:space="preserve">Lecce capofila, </w:t>
      </w:r>
      <w:r w:rsidR="001E4D09">
        <w:rPr>
          <w:rFonts w:ascii="Garamond" w:hAnsi="Garamond"/>
          <w:color w:val="000000"/>
          <w:shd w:val="clear" w:color="auto" w:fill="FFFFFF"/>
        </w:rPr>
        <w:t>Arnesano, C</w:t>
      </w:r>
      <w:r w:rsidR="001E4D09" w:rsidRPr="002002C3">
        <w:rPr>
          <w:rFonts w:ascii="Garamond" w:hAnsi="Garamond"/>
          <w:color w:val="000000"/>
          <w:shd w:val="clear" w:color="auto" w:fill="FFFFFF"/>
        </w:rPr>
        <w:t>a</w:t>
      </w:r>
      <w:r w:rsidR="001E4D09">
        <w:rPr>
          <w:rFonts w:ascii="Garamond" w:hAnsi="Garamond"/>
          <w:color w:val="000000"/>
          <w:shd w:val="clear" w:color="auto" w:fill="FFFFFF"/>
        </w:rPr>
        <w:t xml:space="preserve">vallino, Lequile, Lizzanello, Monteroni, San Cesario Di Lecce, San Donato Di Lecce, </w:t>
      </w:r>
      <w:r w:rsidR="001E4D09" w:rsidRPr="002002C3">
        <w:rPr>
          <w:rFonts w:ascii="Garamond" w:hAnsi="Garamond"/>
          <w:color w:val="000000"/>
          <w:shd w:val="clear" w:color="auto" w:fill="FFFFFF"/>
        </w:rPr>
        <w:t xml:space="preserve">San Pietro </w:t>
      </w:r>
      <w:r w:rsidR="001E4D09">
        <w:rPr>
          <w:rFonts w:ascii="Garamond" w:hAnsi="Garamond"/>
          <w:color w:val="000000"/>
          <w:shd w:val="clear" w:color="auto" w:fill="FFFFFF"/>
        </w:rPr>
        <w:t xml:space="preserve">in Lama, Surbo, </w:t>
      </w:r>
      <w:r w:rsidR="00FC272B" w:rsidRPr="002002C3">
        <w:rPr>
          <w:rFonts w:ascii="Garamond" w:hAnsi="Garamond"/>
          <w:color w:val="000000"/>
          <w:shd w:val="clear" w:color="auto" w:fill="FFFFFF"/>
        </w:rPr>
        <w:t xml:space="preserve">per l'adozione del piano sociale di zona 2022-2024 è allegato alla presente come parte integrante </w:t>
      </w:r>
      <w:r w:rsidR="001E4D09">
        <w:rPr>
          <w:rFonts w:ascii="Garamond" w:hAnsi="Garamond"/>
          <w:color w:val="000000"/>
          <w:shd w:val="clear" w:color="auto" w:fill="FFFFFF"/>
        </w:rPr>
        <w:t xml:space="preserve">e sostanziale del presente atto. (Legge proposta di delibera agli atti).  </w:t>
      </w:r>
    </w:p>
    <w:p w:rsidR="001E4D09" w:rsidRDefault="001E4D09" w:rsidP="00C64E5E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D47851" w:rsidRDefault="00D47851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SINDACO – Se non ci sono interventi passiamo al voto. </w:t>
      </w:r>
    </w:p>
    <w:p w:rsidR="001B2548" w:rsidRDefault="001B2548" w:rsidP="001B2548">
      <w:pPr>
        <w:jc w:val="both"/>
        <w:rPr>
          <w:rFonts w:ascii="Garamond" w:hAnsi="Garamond"/>
          <w:color w:val="000000"/>
          <w:shd w:val="clear" w:color="auto" w:fill="FFFFFF"/>
        </w:rPr>
      </w:pPr>
      <w:bookmarkStart w:id="0" w:name="_GoBack"/>
      <w:bookmarkEnd w:id="0"/>
    </w:p>
    <w:p w:rsidR="001B2548" w:rsidRDefault="001B2548" w:rsidP="001B2548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VOTAZIONE</w:t>
      </w:r>
    </w:p>
    <w:p w:rsidR="001B2548" w:rsidRDefault="001B2548" w:rsidP="001B2548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Unanimità dei presenti</w:t>
      </w:r>
    </w:p>
    <w:p w:rsidR="001B2548" w:rsidRDefault="001B2548" w:rsidP="001B2548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1B2548" w:rsidRDefault="001B2548" w:rsidP="001B2548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PRESIDENTE – Per l’immediata esecutività. </w:t>
      </w:r>
    </w:p>
    <w:p w:rsidR="001B2548" w:rsidRDefault="001B2548" w:rsidP="001B2548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1B2548" w:rsidRDefault="001B2548" w:rsidP="001B2548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VOTAZIONE</w:t>
      </w:r>
    </w:p>
    <w:p w:rsidR="001B2548" w:rsidRDefault="001B2548" w:rsidP="001B2548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Unanimità dei presenti</w:t>
      </w:r>
    </w:p>
    <w:p w:rsidR="001B2548" w:rsidRDefault="001B2548" w:rsidP="00C64E5E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C64E5E" w:rsidRDefault="001B2548" w:rsidP="00C64E5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SINDACO – Il Consiglio è sciolto. </w:t>
      </w:r>
    </w:p>
    <w:p w:rsidR="00E753ED" w:rsidRDefault="00E753ED" w:rsidP="00E753ED"/>
    <w:p w:rsidR="00E753ED" w:rsidRDefault="00E753ED" w:rsidP="00E753ED"/>
    <w:p w:rsidR="00E753ED" w:rsidRDefault="00E753ED" w:rsidP="00E753ED">
      <w:pPr>
        <w:rPr>
          <w:rFonts w:ascii="Helvetica Condensed" w:hAnsi="Helvetica Condensed" w:cs="Helvetica Condensed"/>
          <w:b/>
          <w:color w:val="808080"/>
        </w:rPr>
      </w:pPr>
      <w:r>
        <w:rPr>
          <w:rFonts w:ascii="Helvetica" w:hAnsi="Helvetica" w:cs="Helvetica"/>
          <w:color w:val="808080"/>
          <w:sz w:val="20"/>
          <w:szCs w:val="20"/>
        </w:rPr>
        <w:t>Verbale redatto da:</w:t>
      </w:r>
    </w:p>
    <w:p w:rsidR="00E753ED" w:rsidRDefault="00E753ED" w:rsidP="00E753ED">
      <w:pPr>
        <w:pStyle w:val="Testonotadichiusura"/>
        <w:rPr>
          <w:rFonts w:ascii="Helvetica Condensed" w:hAnsi="Helvetica Condensed" w:cs="Helvetica Condensed"/>
          <w:b/>
          <w:color w:val="808080"/>
        </w:rPr>
      </w:pPr>
      <w:r>
        <w:rPr>
          <w:rFonts w:ascii="Helvetica Condensed" w:hAnsi="Helvetica Condensed" w:cs="Helvetica Condensed"/>
          <w:b/>
          <w:noProof/>
          <w:color w:val="808080"/>
        </w:rPr>
        <w:drawing>
          <wp:inline distT="0" distB="0" distL="0" distR="0" wp14:anchorId="195CDA73" wp14:editId="1A353CD4">
            <wp:extent cx="1574800" cy="527050"/>
            <wp:effectExtent l="0" t="0" r="635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4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527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3ED" w:rsidRDefault="00E753ED" w:rsidP="00E753ED">
      <w:pPr>
        <w:pStyle w:val="Testonotadichiusura"/>
        <w:rPr>
          <w:rFonts w:ascii="Helvetica Condensed" w:hAnsi="Helvetica Condensed" w:cs="Helvetica Condensed"/>
          <w:b/>
          <w:color w:val="808080"/>
        </w:rPr>
      </w:pPr>
    </w:p>
    <w:p w:rsidR="00E753ED" w:rsidRDefault="00E753ED" w:rsidP="00E753ED">
      <w:pPr>
        <w:pStyle w:val="Testonotadichiusura"/>
        <w:rPr>
          <w:rFonts w:ascii="Helvetica Condensed" w:hAnsi="Helvetica Condensed" w:cs="Helvetica Condensed"/>
          <w:b/>
          <w:color w:val="808080"/>
        </w:rPr>
      </w:pPr>
      <w:proofErr w:type="spellStart"/>
      <w:r>
        <w:rPr>
          <w:rFonts w:ascii="Helvetica Condensed" w:hAnsi="Helvetica Condensed" w:cs="Helvetica Condensed"/>
          <w:b/>
          <w:color w:val="808080"/>
        </w:rPr>
        <w:t>Scripta</w:t>
      </w:r>
      <w:proofErr w:type="spellEnd"/>
      <w:r>
        <w:rPr>
          <w:rFonts w:ascii="Helvetica Condensed" w:hAnsi="Helvetica Condensed" w:cs="Helvetica Condensed"/>
          <w:b/>
          <w:color w:val="808080"/>
        </w:rPr>
        <w:t xml:space="preserve"> </w:t>
      </w:r>
      <w:proofErr w:type="spellStart"/>
      <w:r>
        <w:rPr>
          <w:rFonts w:ascii="Helvetica Condensed" w:hAnsi="Helvetica Condensed" w:cs="Helvetica Condensed"/>
          <w:b/>
          <w:color w:val="808080"/>
        </w:rPr>
        <w:t>Manent</w:t>
      </w:r>
      <w:proofErr w:type="spellEnd"/>
      <w:r>
        <w:rPr>
          <w:rFonts w:ascii="Helvetica Condensed" w:hAnsi="Helvetica Condensed" w:cs="Helvetica Condensed"/>
          <w:b/>
          <w:color w:val="808080"/>
        </w:rPr>
        <w:t xml:space="preserve"> s.n.c. di </w:t>
      </w:r>
      <w:proofErr w:type="spellStart"/>
      <w:r>
        <w:rPr>
          <w:rFonts w:ascii="Helvetica Condensed" w:hAnsi="Helvetica Condensed" w:cs="Helvetica Condensed"/>
          <w:b/>
          <w:color w:val="808080"/>
        </w:rPr>
        <w:t>Carratta</w:t>
      </w:r>
      <w:proofErr w:type="spellEnd"/>
      <w:r>
        <w:rPr>
          <w:rFonts w:ascii="Helvetica Condensed" w:hAnsi="Helvetica Condensed" w:cs="Helvetica Condensed"/>
          <w:b/>
          <w:color w:val="808080"/>
        </w:rPr>
        <w:t xml:space="preserve"> A. &amp; Maffei A. – GALATINA </w:t>
      </w:r>
    </w:p>
    <w:p w:rsidR="00E753ED" w:rsidRDefault="00E753ED" w:rsidP="00E753ED">
      <w:pPr>
        <w:pStyle w:val="Testonotadichiusura"/>
      </w:pPr>
      <w:r>
        <w:rPr>
          <w:rFonts w:ascii="Helvetica Condensed" w:hAnsi="Helvetica Condensed" w:cs="Helvetica Condensed"/>
          <w:b/>
          <w:color w:val="808080"/>
        </w:rPr>
        <w:t>Verbale redatto da: Alessandra Maffei - 338/7440676</w:t>
      </w:r>
    </w:p>
    <w:p w:rsidR="00FF4B6C" w:rsidRPr="001B2548" w:rsidRDefault="00E753ED" w:rsidP="001B2548">
      <w:pPr>
        <w:pStyle w:val="Testonotadichiusura"/>
        <w:rPr>
          <w:rFonts w:ascii="Garamond" w:hAnsi="Garamond"/>
          <w:b/>
          <w:color w:val="808080"/>
          <w:sz w:val="24"/>
          <w:szCs w:val="24"/>
          <w:lang w:val="en-US"/>
        </w:rPr>
      </w:pPr>
      <w:r w:rsidRPr="001B2548">
        <w:rPr>
          <w:rFonts w:ascii="Garamond" w:hAnsi="Garamond"/>
          <w:b/>
          <w:color w:val="808080"/>
          <w:sz w:val="24"/>
          <w:szCs w:val="24"/>
          <w:lang w:val="en-US"/>
        </w:rPr>
        <w:t xml:space="preserve">Email: </w:t>
      </w:r>
      <w:hyperlink r:id="rId10" w:history="1">
        <w:r w:rsidRPr="001B2548">
          <w:rPr>
            <w:rStyle w:val="Collegamentoipertestuale"/>
            <w:b/>
            <w:lang w:val="en-US"/>
          </w:rPr>
          <w:t>scriptamanentsnc@libero.it</w:t>
        </w:r>
      </w:hyperlink>
      <w:r w:rsidRPr="001B2548">
        <w:rPr>
          <w:rFonts w:ascii="Garamond" w:hAnsi="Garamond"/>
          <w:b/>
          <w:color w:val="808080"/>
          <w:sz w:val="24"/>
          <w:szCs w:val="24"/>
          <w:lang w:val="en-US"/>
        </w:rPr>
        <w:t xml:space="preserve"> – PEC: </w:t>
      </w:r>
      <w:hyperlink r:id="rId11" w:history="1">
        <w:r w:rsidRPr="001B2548">
          <w:rPr>
            <w:rStyle w:val="Collegamentoipertestuale"/>
            <w:rFonts w:ascii="Garamond" w:hAnsi="Garamond"/>
            <w:b/>
            <w:sz w:val="24"/>
            <w:szCs w:val="24"/>
            <w:lang w:val="en-US"/>
          </w:rPr>
          <w:t>scriptamanentsnc@pec.it</w:t>
        </w:r>
      </w:hyperlink>
    </w:p>
    <w:sectPr w:rsidR="00FF4B6C" w:rsidRPr="001B2548" w:rsidSect="001F0B7E">
      <w:headerReference w:type="default" r:id="rId12"/>
      <w:footerReference w:type="even" r:id="rId13"/>
      <w:footerReference w:type="default" r:id="rId14"/>
      <w:pgSz w:w="11907" w:h="16840" w:code="9"/>
      <w:pgMar w:top="1418" w:right="1304" w:bottom="1814" w:left="164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07B" w:rsidRDefault="008F607B" w:rsidP="00E753ED">
      <w:r>
        <w:separator/>
      </w:r>
    </w:p>
  </w:endnote>
  <w:endnote w:type="continuationSeparator" w:id="0">
    <w:p w:rsidR="008F607B" w:rsidRDefault="008F607B" w:rsidP="00E7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Condensed">
    <w:altName w:val="Arial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18F" w:rsidRDefault="004E318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E318F" w:rsidRDefault="004E318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18F" w:rsidRDefault="004E318F" w:rsidP="001F0B7E">
    <w:pPr>
      <w:pStyle w:val="Pidipagina"/>
      <w:ind w:right="360"/>
      <w:rPr>
        <w:rFonts w:ascii="Garamond" w:hAnsi="Garamond"/>
        <w:sz w:val="22"/>
        <w:szCs w:val="22"/>
      </w:rPr>
    </w:pPr>
    <w:r>
      <w:rPr>
        <w:rFonts w:ascii="Garamond" w:hAnsi="Garamond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39F97E" wp14:editId="2F251F61">
              <wp:simplePos x="0" y="0"/>
              <wp:positionH relativeFrom="column">
                <wp:posOffset>0</wp:posOffset>
              </wp:positionH>
              <wp:positionV relativeFrom="paragraph">
                <wp:posOffset>118110</wp:posOffset>
              </wp:positionV>
              <wp:extent cx="5715000" cy="0"/>
              <wp:effectExtent l="9525" t="13335" r="9525" b="5715"/>
              <wp:wrapNone/>
              <wp:docPr id="4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450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"/>
          </w:pict>
        </mc:Fallback>
      </mc:AlternateContent>
    </w:r>
    <w:r>
      <w:rPr>
        <w:rFonts w:ascii="Garamond" w:hAnsi="Garamond"/>
        <w:noProof/>
        <w:sz w:val="22"/>
        <w:szCs w:val="22"/>
      </w:rPr>
      <mc:AlternateContent>
        <mc:Choice Requires="wpc">
          <w:drawing>
            <wp:inline distT="0" distB="0" distL="0" distR="0" wp14:anchorId="3E31A674" wp14:editId="11CB7E4B">
              <wp:extent cx="5600700" cy="45720"/>
              <wp:effectExtent l="0" t="0" r="0" b="1905"/>
              <wp:docPr id="3" name="Area di disegn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id="Area di disegno 3" o:spid="_x0000_s1026" editas="canvas" style="width:441pt;height:3.6pt;mso-position-horizontal-relative:char;mso-position-vertical-relative:line" coordsize="56007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nwSlvbAAAAAwEAAA8AAABkcnMv&#10;ZG93bnJldi54bWxMj0FLxDAQhe+C/yGM4EXcdKuupTZdRBBE8LC7CntMm7GpJpPSpLv13zt60cuD&#10;xxve+6Zaz96JA46xD6RguchAILXB9NQpeN09XhYgYtJktAuECr4wwro+Pal0acKRNnjYpk5wCcVS&#10;K7ApDaWUsbXodVyEAYmz9zB6ndiOnTSjPnK5dzLPspX0uidesHrAB4vt53byCp7b1cXHspn2vnh5&#10;s1c3bv+UdtdKnZ/N93cgEs7p7xh+8BkdamZqwkQmCqeAH0m/yllR5GwbBbc5yLqS/9nrb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DJ8Epb2wAAAAMBAAAPAAAAAAAAAAAAAAAAAG4D&#10;AABkcnMvZG93bnJldi54bWxQSwUGAAAAAAQABADzAAAAdg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6007;height:457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:rsidR="004E318F" w:rsidRDefault="004E318F" w:rsidP="001F0B7E">
    <w:pPr>
      <w:pStyle w:val="Pidipagina"/>
      <w:framePr w:wrap="around" w:vAnchor="text" w:hAnchor="page" w:x="10465" w:y="2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B2548">
      <w:rPr>
        <w:rStyle w:val="Numeropagina"/>
        <w:noProof/>
      </w:rPr>
      <w:t>32</w:t>
    </w:r>
    <w:r>
      <w:rPr>
        <w:rStyle w:val="Numeropagina"/>
      </w:rPr>
      <w:fldChar w:fldCharType="end"/>
    </w:r>
  </w:p>
  <w:p w:rsidR="004E318F" w:rsidRPr="00A828F1" w:rsidRDefault="004E318F" w:rsidP="001F0B7E">
    <w:pPr>
      <w:pStyle w:val="Pidipagina"/>
      <w:ind w:right="360"/>
      <w:jc w:val="center"/>
      <w:rPr>
        <w:rFonts w:ascii="Garamond" w:hAnsi="Garamond"/>
      </w:rPr>
    </w:pPr>
    <w:r>
      <w:rPr>
        <w:rFonts w:ascii="Garamond" w:hAnsi="Garamond"/>
        <w:noProof/>
        <w:sz w:val="22"/>
        <w:szCs w:val="22"/>
      </w:rPr>
      <w:drawing>
        <wp:inline distT="0" distB="0" distL="0" distR="0" wp14:anchorId="46B8C808" wp14:editId="39DEAB01">
          <wp:extent cx="1409700" cy="381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2000" contrast="4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81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07B" w:rsidRDefault="008F607B" w:rsidP="00E753ED">
      <w:r>
        <w:separator/>
      </w:r>
    </w:p>
  </w:footnote>
  <w:footnote w:type="continuationSeparator" w:id="0">
    <w:p w:rsidR="008F607B" w:rsidRDefault="008F607B" w:rsidP="00E75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18F" w:rsidRDefault="004E318F" w:rsidP="001F0B7E">
    <w:pPr>
      <w:pStyle w:val="Intestazione"/>
      <w:tabs>
        <w:tab w:val="clear" w:pos="4819"/>
        <w:tab w:val="clear" w:pos="9638"/>
        <w:tab w:val="right" w:pos="8959"/>
      </w:tabs>
      <w:rPr>
        <w:rFonts w:ascii="Garamond" w:hAnsi="Garamond"/>
        <w:i/>
      </w:rPr>
    </w:pPr>
    <w:r>
      <w:rPr>
        <w:rFonts w:ascii="Garamond" w:hAnsi="Garamond"/>
        <w:i/>
      </w:rPr>
      <w:t>COMUNE di ARNESANO</w:t>
    </w:r>
    <w:r>
      <w:rPr>
        <w:rFonts w:ascii="Garamond" w:hAnsi="Garamond"/>
        <w:i/>
      </w:rPr>
      <w:tab/>
      <w:t>Consiglio Comunale del 5 Luglio 2022</w:t>
    </w:r>
  </w:p>
  <w:p w:rsidR="004E318F" w:rsidRPr="007D218C" w:rsidRDefault="004E318F" w:rsidP="001F0B7E">
    <w:pPr>
      <w:pStyle w:val="Intestazione"/>
      <w:tabs>
        <w:tab w:val="clear" w:pos="4819"/>
        <w:tab w:val="clear" w:pos="9638"/>
        <w:tab w:val="right" w:pos="8959"/>
      </w:tabs>
      <w:rPr>
        <w:rFonts w:ascii="Garamond" w:hAnsi="Garamond"/>
        <w:i/>
      </w:rPr>
    </w:pPr>
    <w:r>
      <w:rPr>
        <w:rFonts w:ascii="Garamond" w:hAnsi="Garamond"/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7CF30F" wp14:editId="6B85421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15000" cy="0"/>
              <wp:effectExtent l="9525" t="9525" r="9525" b="9525"/>
              <wp:wrapNone/>
              <wp:docPr id="5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512AF"/>
    <w:multiLevelType w:val="multilevel"/>
    <w:tmpl w:val="0E06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ED"/>
    <w:rsid w:val="000316B8"/>
    <w:rsid w:val="000472B6"/>
    <w:rsid w:val="0008467B"/>
    <w:rsid w:val="000C42DC"/>
    <w:rsid w:val="00110C1D"/>
    <w:rsid w:val="00131F5E"/>
    <w:rsid w:val="00150AF4"/>
    <w:rsid w:val="001627D2"/>
    <w:rsid w:val="00190D58"/>
    <w:rsid w:val="001946C0"/>
    <w:rsid w:val="001B2548"/>
    <w:rsid w:val="001E4D09"/>
    <w:rsid w:val="001F0B7E"/>
    <w:rsid w:val="0023730E"/>
    <w:rsid w:val="00245413"/>
    <w:rsid w:val="0026672C"/>
    <w:rsid w:val="002907DA"/>
    <w:rsid w:val="002A14F8"/>
    <w:rsid w:val="002E2300"/>
    <w:rsid w:val="00304283"/>
    <w:rsid w:val="003675F2"/>
    <w:rsid w:val="004219B4"/>
    <w:rsid w:val="00472FD3"/>
    <w:rsid w:val="00494820"/>
    <w:rsid w:val="00497A2D"/>
    <w:rsid w:val="004B655A"/>
    <w:rsid w:val="004C7892"/>
    <w:rsid w:val="004E318F"/>
    <w:rsid w:val="0050306E"/>
    <w:rsid w:val="00521686"/>
    <w:rsid w:val="00536E4D"/>
    <w:rsid w:val="00562673"/>
    <w:rsid w:val="005A0F8F"/>
    <w:rsid w:val="005D6847"/>
    <w:rsid w:val="0061055B"/>
    <w:rsid w:val="00616638"/>
    <w:rsid w:val="00650D8B"/>
    <w:rsid w:val="0068543C"/>
    <w:rsid w:val="0069724F"/>
    <w:rsid w:val="006A4CE8"/>
    <w:rsid w:val="006B548A"/>
    <w:rsid w:val="006D056D"/>
    <w:rsid w:val="00757109"/>
    <w:rsid w:val="00761008"/>
    <w:rsid w:val="007F5B08"/>
    <w:rsid w:val="00823F6B"/>
    <w:rsid w:val="00827807"/>
    <w:rsid w:val="00854DE6"/>
    <w:rsid w:val="00861950"/>
    <w:rsid w:val="00865169"/>
    <w:rsid w:val="00897416"/>
    <w:rsid w:val="008A1F4C"/>
    <w:rsid w:val="008C172F"/>
    <w:rsid w:val="008C310C"/>
    <w:rsid w:val="008F607B"/>
    <w:rsid w:val="00924921"/>
    <w:rsid w:val="00930A69"/>
    <w:rsid w:val="00932E6F"/>
    <w:rsid w:val="009347F8"/>
    <w:rsid w:val="00984BEA"/>
    <w:rsid w:val="009A7262"/>
    <w:rsid w:val="009D290C"/>
    <w:rsid w:val="00A12B34"/>
    <w:rsid w:val="00A579A8"/>
    <w:rsid w:val="00A75E68"/>
    <w:rsid w:val="00A93569"/>
    <w:rsid w:val="00AB30F1"/>
    <w:rsid w:val="00AE2E5D"/>
    <w:rsid w:val="00B43A6B"/>
    <w:rsid w:val="00B56CE3"/>
    <w:rsid w:val="00B6735A"/>
    <w:rsid w:val="00B706C0"/>
    <w:rsid w:val="00B70E62"/>
    <w:rsid w:val="00B825B9"/>
    <w:rsid w:val="00B917F4"/>
    <w:rsid w:val="00B97954"/>
    <w:rsid w:val="00B97E62"/>
    <w:rsid w:val="00BB5BEF"/>
    <w:rsid w:val="00BD164E"/>
    <w:rsid w:val="00C06648"/>
    <w:rsid w:val="00C2785A"/>
    <w:rsid w:val="00C60FCE"/>
    <w:rsid w:val="00C64E5E"/>
    <w:rsid w:val="00C6711B"/>
    <w:rsid w:val="00C825BC"/>
    <w:rsid w:val="00C9300B"/>
    <w:rsid w:val="00CB61C3"/>
    <w:rsid w:val="00CC0D1D"/>
    <w:rsid w:val="00CF19A2"/>
    <w:rsid w:val="00D10EE0"/>
    <w:rsid w:val="00D16E8E"/>
    <w:rsid w:val="00D20BC0"/>
    <w:rsid w:val="00D2534E"/>
    <w:rsid w:val="00D47851"/>
    <w:rsid w:val="00D744C2"/>
    <w:rsid w:val="00DA7352"/>
    <w:rsid w:val="00DE7184"/>
    <w:rsid w:val="00E26F49"/>
    <w:rsid w:val="00E65831"/>
    <w:rsid w:val="00E753ED"/>
    <w:rsid w:val="00EC5227"/>
    <w:rsid w:val="00ED62E0"/>
    <w:rsid w:val="00F51018"/>
    <w:rsid w:val="00FA4BA5"/>
    <w:rsid w:val="00FC272B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5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753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753ED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rsid w:val="00E753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753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753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753E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753ED"/>
  </w:style>
  <w:style w:type="paragraph" w:styleId="Corpotesto">
    <w:name w:val="Body Text"/>
    <w:basedOn w:val="Normale"/>
    <w:next w:val="Testonormale"/>
    <w:link w:val="CorpotestoCarattere"/>
    <w:rsid w:val="00E753ED"/>
    <w:pPr>
      <w:spacing w:after="120"/>
    </w:pPr>
    <w:rPr>
      <w:rFonts w:ascii="Garamond" w:hAnsi="Garamond"/>
    </w:rPr>
  </w:style>
  <w:style w:type="character" w:customStyle="1" w:styleId="CorpotestoCarattere">
    <w:name w:val="Corpo testo Carattere"/>
    <w:basedOn w:val="Carpredefinitoparagrafo"/>
    <w:link w:val="Corpotesto"/>
    <w:rsid w:val="00E753ED"/>
    <w:rPr>
      <w:rFonts w:ascii="Garamond" w:eastAsia="Times New Roman" w:hAnsi="Garamond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E753ED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E753ED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rsid w:val="00E753ED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753E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E753E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3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3E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5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753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753ED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rsid w:val="00E753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753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753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753E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753ED"/>
  </w:style>
  <w:style w:type="paragraph" w:styleId="Corpotesto">
    <w:name w:val="Body Text"/>
    <w:basedOn w:val="Normale"/>
    <w:next w:val="Testonormale"/>
    <w:link w:val="CorpotestoCarattere"/>
    <w:rsid w:val="00E753ED"/>
    <w:pPr>
      <w:spacing w:after="120"/>
    </w:pPr>
    <w:rPr>
      <w:rFonts w:ascii="Garamond" w:hAnsi="Garamond"/>
    </w:rPr>
  </w:style>
  <w:style w:type="character" w:customStyle="1" w:styleId="CorpotestoCarattere">
    <w:name w:val="Corpo testo Carattere"/>
    <w:basedOn w:val="Carpredefinitoparagrafo"/>
    <w:link w:val="Corpotesto"/>
    <w:rsid w:val="00E753ED"/>
    <w:rPr>
      <w:rFonts w:ascii="Garamond" w:eastAsia="Times New Roman" w:hAnsi="Garamond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E753ED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E753ED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rsid w:val="00E753ED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753E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E753E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3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3E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iptamanentsnc@pec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criptamanentsnc@liber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EFF20-DFEB-45A0-9A44-F12BDAEE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32</Pages>
  <Words>14774</Words>
  <Characters>84215</Characters>
  <Application>Microsoft Office Word</Application>
  <DocSecurity>0</DocSecurity>
  <Lines>701</Lines>
  <Paragraphs>197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Alessandra</cp:lastModifiedBy>
  <cp:revision>19</cp:revision>
  <dcterms:created xsi:type="dcterms:W3CDTF">2022-07-21T14:54:00Z</dcterms:created>
  <dcterms:modified xsi:type="dcterms:W3CDTF">2022-07-22T16:46:00Z</dcterms:modified>
</cp:coreProperties>
</file>