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X="137"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1E0" w:firstRow="1" w:lastRow="1" w:firstColumn="1" w:lastColumn="1" w:noHBand="0" w:noVBand="0"/>
      </w:tblPr>
      <w:tblGrid>
        <w:gridCol w:w="9918"/>
      </w:tblGrid>
      <w:tr w:rsidR="003A17B2" w:rsidRPr="003273B1" w:rsidTr="00FD562A">
        <w:trPr>
          <w:trHeight w:val="653"/>
        </w:trPr>
        <w:tc>
          <w:tcPr>
            <w:tcW w:w="9918" w:type="dxa"/>
            <w:shd w:val="clear" w:color="auto" w:fill="E7E6E6"/>
          </w:tcPr>
          <w:p w:rsidR="003A17B2" w:rsidRPr="003A17B2" w:rsidRDefault="003A17B2" w:rsidP="00FD562A">
            <w:pPr>
              <w:jc w:val="center"/>
              <w:rPr>
                <w:b/>
                <w:bCs/>
                <w:lang w:val="it-IT"/>
              </w:rPr>
            </w:pPr>
            <w:r w:rsidRPr="003A17B2">
              <w:rPr>
                <w:b/>
                <w:bCs/>
                <w:lang w:val="it-IT"/>
              </w:rPr>
              <w:t xml:space="preserve">ALLEGATO </w:t>
            </w:r>
            <w:r>
              <w:rPr>
                <w:b/>
                <w:bCs/>
                <w:lang w:val="it-IT"/>
              </w:rPr>
              <w:t>G</w:t>
            </w:r>
            <w:r w:rsidRPr="003A17B2">
              <w:rPr>
                <w:b/>
                <w:bCs/>
                <w:sz w:val="16"/>
                <w:szCs w:val="16"/>
                <w:lang w:val="it-IT"/>
              </w:rPr>
              <w:t>1</w:t>
            </w:r>
          </w:p>
          <w:p w:rsidR="003A17B2" w:rsidRPr="003A17B2" w:rsidRDefault="003A17B2" w:rsidP="00FD562A">
            <w:pPr>
              <w:jc w:val="center"/>
              <w:rPr>
                <w:b/>
                <w:bCs/>
                <w:lang w:val="it-IT"/>
              </w:rPr>
            </w:pPr>
            <w:r w:rsidRPr="003A17B2">
              <w:rPr>
                <w:b/>
                <w:bCs/>
                <w:lang w:val="it-IT"/>
              </w:rPr>
              <w:t>MODELLO DICHIARAZIONI INTEGRATIVE AL DGUE</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8"/>
        <w:gridCol w:w="5285"/>
      </w:tblGrid>
      <w:tr w:rsidR="003A17B2" w:rsidRPr="003273B1" w:rsidTr="003A17B2">
        <w:trPr>
          <w:jc w:val="center"/>
        </w:trPr>
        <w:tc>
          <w:tcPr>
            <w:tcW w:w="10023" w:type="dxa"/>
            <w:gridSpan w:val="2"/>
          </w:tcPr>
          <w:p w:rsidR="00626520" w:rsidRPr="003D7780" w:rsidRDefault="003A17B2" w:rsidP="00626520">
            <w:pPr>
              <w:pStyle w:val="Corpotesto"/>
              <w:spacing w:before="9"/>
              <w:jc w:val="center"/>
              <w:rPr>
                <w:noProof/>
                <w:lang w:val="it-IT"/>
              </w:rPr>
            </w:pPr>
            <w:r w:rsidRPr="003A17B2">
              <w:rPr>
                <w:bCs/>
                <w:noProof/>
                <w:lang w:val="it-IT"/>
              </w:rPr>
              <w:t xml:space="preserve">AI SENSI DEGLI </w:t>
            </w:r>
            <w:r w:rsidRPr="003A17B2">
              <w:rPr>
                <w:bCs/>
                <w:noProof/>
                <w:spacing w:val="-4"/>
                <w:lang w:val="it-IT"/>
              </w:rPr>
              <w:t xml:space="preserve">ARTT. </w:t>
            </w:r>
            <w:r w:rsidRPr="003A17B2">
              <w:rPr>
                <w:bCs/>
                <w:noProof/>
                <w:lang w:val="it-IT"/>
              </w:rPr>
              <w:t xml:space="preserve">46 E </w:t>
            </w:r>
            <w:r w:rsidRPr="003A17B2">
              <w:rPr>
                <w:bCs/>
                <w:noProof/>
                <w:spacing w:val="-3"/>
                <w:lang w:val="it-IT"/>
              </w:rPr>
              <w:t xml:space="preserve">47 </w:t>
            </w:r>
            <w:r w:rsidRPr="003A17B2">
              <w:rPr>
                <w:bCs/>
                <w:noProof/>
                <w:lang w:val="it-IT"/>
              </w:rPr>
              <w:t xml:space="preserve">DEL </w:t>
            </w:r>
            <w:r w:rsidRPr="003A17B2">
              <w:rPr>
                <w:bCs/>
                <w:noProof/>
                <w:spacing w:val="-4"/>
                <w:lang w:val="it-IT"/>
              </w:rPr>
              <w:t xml:space="preserve">D.P.R. </w:t>
            </w:r>
            <w:r w:rsidRPr="003A17B2">
              <w:rPr>
                <w:bCs/>
                <w:noProof/>
                <w:spacing w:val="-8"/>
                <w:lang w:val="it-IT"/>
              </w:rPr>
              <w:t xml:space="preserve">445/2000 </w:t>
            </w:r>
            <w:r w:rsidRPr="003A17B2">
              <w:rPr>
                <w:bCs/>
                <w:noProof/>
                <w:lang w:val="it-IT"/>
              </w:rPr>
              <w:t xml:space="preserve">PER LA GARA A PROCEDURA </w:t>
            </w:r>
            <w:r w:rsidRPr="003A17B2">
              <w:rPr>
                <w:bCs/>
                <w:noProof/>
                <w:spacing w:val="-3"/>
                <w:lang w:val="it-IT"/>
              </w:rPr>
              <w:t>APERTA</w:t>
            </w:r>
          </w:p>
          <w:p w:rsidR="003A17B2" w:rsidRPr="00626520" w:rsidRDefault="00626520" w:rsidP="00626520">
            <w:pPr>
              <w:pStyle w:val="Corpotesto"/>
              <w:spacing w:before="9"/>
              <w:jc w:val="center"/>
              <w:rPr>
                <w:bCs/>
                <w:i/>
                <w:iCs/>
                <w:noProof/>
                <w:spacing w:val="-4"/>
                <w:sz w:val="16"/>
                <w:szCs w:val="16"/>
                <w:lang w:val="it-IT"/>
              </w:rPr>
            </w:pPr>
            <w:r w:rsidRPr="00626520">
              <w:rPr>
                <w:bCs/>
                <w:i/>
                <w:iCs/>
                <w:noProof/>
                <w:spacing w:val="-4"/>
                <w:sz w:val="16"/>
                <w:szCs w:val="16"/>
                <w:lang w:val="it-IT"/>
              </w:rPr>
              <w:t>(Non è ammessa la sostituzione dei certificati e delle dichiarazioni con fotocopie e duplicati non autenticati nelle forme previste dagli articoli 18 e 19 del D.P.R. n. 445/2000)</w:t>
            </w:r>
          </w:p>
        </w:tc>
      </w:tr>
      <w:tr w:rsidR="003A17B2" w:rsidRPr="00F26662" w:rsidTr="003A17B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023" w:type="dxa"/>
            <w:gridSpan w:val="2"/>
            <w:tcBorders>
              <w:top w:val="single" w:sz="4" w:space="0" w:color="000000"/>
              <w:left w:val="single" w:sz="4" w:space="0" w:color="000000"/>
              <w:bottom w:val="single" w:sz="4" w:space="0" w:color="000000"/>
              <w:right w:val="single" w:sz="4" w:space="0" w:color="000000"/>
            </w:tcBorders>
            <w:shd w:val="clear" w:color="auto" w:fill="auto"/>
          </w:tcPr>
          <w:p w:rsidR="003A17B2" w:rsidRPr="003A17B2" w:rsidRDefault="003A17B2" w:rsidP="000941BA">
            <w:pPr>
              <w:jc w:val="center"/>
              <w:rPr>
                <w:sz w:val="16"/>
                <w:szCs w:val="16"/>
                <w:lang w:val="it-IT"/>
              </w:rPr>
            </w:pPr>
          </w:p>
          <w:p w:rsidR="003A17B2" w:rsidRPr="003A17B2" w:rsidRDefault="003A17B2" w:rsidP="000941BA">
            <w:pPr>
              <w:ind w:left="298" w:right="289"/>
              <w:jc w:val="center"/>
              <w:rPr>
                <w:b/>
                <w:lang w:val="it-IT"/>
              </w:rPr>
            </w:pPr>
            <w:r w:rsidRPr="003A17B2">
              <w:rPr>
                <w:b/>
                <w:lang w:val="it-IT"/>
              </w:rPr>
              <w:t>Intervento di</w:t>
            </w:r>
          </w:p>
          <w:p w:rsidR="003A17B2" w:rsidRPr="003A17B2" w:rsidRDefault="003A17B2" w:rsidP="000941BA">
            <w:pPr>
              <w:ind w:left="298" w:right="289"/>
              <w:jc w:val="center"/>
              <w:rPr>
                <w:b/>
                <w:lang w:val="it-IT"/>
              </w:rPr>
            </w:pPr>
            <w:r w:rsidRPr="003A17B2">
              <w:rPr>
                <w:b/>
                <w:lang w:val="it-IT"/>
              </w:rPr>
              <w:t>“RECUPERO E RIFUNZIONALIZZAZIONE CAPPELLA DELL’ANNUNZIATA”</w:t>
            </w:r>
          </w:p>
          <w:p w:rsidR="003A17B2" w:rsidRPr="00C710ED" w:rsidRDefault="003A17B2" w:rsidP="000941BA">
            <w:pPr>
              <w:ind w:left="298" w:right="289"/>
              <w:jc w:val="center"/>
              <w:rPr>
                <w:b/>
              </w:rPr>
            </w:pPr>
            <w:r w:rsidRPr="003A17B2">
              <w:rPr>
                <w:b/>
                <w:lang w:val="it-IT"/>
              </w:rPr>
              <w:t xml:space="preserve"> </w:t>
            </w:r>
            <w:proofErr w:type="spellStart"/>
            <w:r w:rsidRPr="00C710ED">
              <w:rPr>
                <w:b/>
              </w:rPr>
              <w:t>dell’importo</w:t>
            </w:r>
            <w:proofErr w:type="spellEnd"/>
            <w:r w:rsidRPr="00C710ED">
              <w:rPr>
                <w:b/>
              </w:rPr>
              <w:t xml:space="preserve"> </w:t>
            </w:r>
            <w:proofErr w:type="spellStart"/>
            <w:r w:rsidRPr="00C710ED">
              <w:rPr>
                <w:b/>
              </w:rPr>
              <w:t>complessivo</w:t>
            </w:r>
            <w:proofErr w:type="spellEnd"/>
            <w:r w:rsidRPr="00C710ED">
              <w:rPr>
                <w:b/>
              </w:rPr>
              <w:t xml:space="preserve"> di € 500.000,00</w:t>
            </w:r>
          </w:p>
          <w:p w:rsidR="003A17B2" w:rsidRPr="00F26662" w:rsidRDefault="003A17B2" w:rsidP="000941BA">
            <w:pPr>
              <w:rPr>
                <w:rFonts w:ascii="Goudy Old Style" w:hAnsi="Goudy Old Style"/>
                <w:b/>
              </w:rPr>
            </w:pPr>
          </w:p>
        </w:tc>
      </w:tr>
      <w:tr w:rsidR="003A17B2" w:rsidRPr="00F26662" w:rsidTr="003A17B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1"/>
        </w:trPr>
        <w:tc>
          <w:tcPr>
            <w:tcW w:w="4738" w:type="dxa"/>
            <w:tcBorders>
              <w:top w:val="single" w:sz="4" w:space="0" w:color="000000"/>
              <w:left w:val="single" w:sz="4" w:space="0" w:color="000000"/>
              <w:bottom w:val="single" w:sz="4" w:space="0" w:color="000000"/>
            </w:tcBorders>
            <w:shd w:val="clear" w:color="auto" w:fill="auto"/>
          </w:tcPr>
          <w:p w:rsidR="003A17B2" w:rsidRPr="000973F0" w:rsidRDefault="003A17B2" w:rsidP="000941BA">
            <w:pPr>
              <w:pStyle w:val="Testonotaapidipagina"/>
              <w:widowControl w:val="0"/>
              <w:snapToGrid w:val="0"/>
              <w:spacing w:before="60" w:after="60"/>
              <w:jc w:val="center"/>
            </w:pPr>
            <w:r w:rsidRPr="00E33152">
              <w:rPr>
                <w:rFonts w:ascii="Calibri" w:hAnsi="Calibri"/>
                <w:b/>
                <w:sz w:val="24"/>
                <w:szCs w:val="24"/>
              </w:rPr>
              <w:t>C</w:t>
            </w:r>
            <w:r>
              <w:rPr>
                <w:rFonts w:ascii="Calibri" w:hAnsi="Calibri"/>
                <w:b/>
                <w:sz w:val="24"/>
                <w:szCs w:val="24"/>
              </w:rPr>
              <w:t>.</w:t>
            </w:r>
            <w:r w:rsidRPr="00E33152">
              <w:rPr>
                <w:rFonts w:ascii="Calibri" w:hAnsi="Calibri"/>
                <w:b/>
                <w:sz w:val="24"/>
                <w:szCs w:val="24"/>
              </w:rPr>
              <w:t>U</w:t>
            </w:r>
            <w:r>
              <w:rPr>
                <w:rFonts w:ascii="Calibri" w:hAnsi="Calibri"/>
                <w:b/>
                <w:sz w:val="24"/>
                <w:szCs w:val="24"/>
              </w:rPr>
              <w:t>.</w:t>
            </w:r>
            <w:r w:rsidRPr="00E33152">
              <w:rPr>
                <w:rFonts w:ascii="Calibri" w:hAnsi="Calibri"/>
                <w:b/>
                <w:sz w:val="24"/>
                <w:szCs w:val="24"/>
              </w:rPr>
              <w:t>P</w:t>
            </w:r>
            <w:r>
              <w:rPr>
                <w:rFonts w:ascii="Calibri" w:hAnsi="Calibri"/>
                <w:b/>
                <w:sz w:val="24"/>
                <w:szCs w:val="24"/>
              </w:rPr>
              <w:t>.</w:t>
            </w:r>
            <w:r w:rsidRPr="000C48ED">
              <w:rPr>
                <w:rFonts w:ascii="Calibri" w:hAnsi="Calibri" w:cs="Calibri"/>
                <w:b/>
                <w:w w:val="95"/>
                <w:sz w:val="24"/>
                <w:szCs w:val="24"/>
              </w:rPr>
              <w:t>:</w:t>
            </w:r>
            <w:r w:rsidRPr="000C48ED">
              <w:rPr>
                <w:rFonts w:ascii="Calibri" w:hAnsi="Calibri" w:cs="Calibri"/>
                <w:b/>
                <w:spacing w:val="-31"/>
                <w:w w:val="95"/>
                <w:sz w:val="24"/>
                <w:szCs w:val="24"/>
              </w:rPr>
              <w:t xml:space="preserve"> </w:t>
            </w:r>
            <w:r w:rsidRPr="00E33152">
              <w:rPr>
                <w:rFonts w:ascii="Calibri" w:hAnsi="Calibri"/>
                <w:b/>
                <w:sz w:val="24"/>
                <w:szCs w:val="24"/>
              </w:rPr>
              <w:t>F71E18000230002</w:t>
            </w:r>
            <w:r w:rsidRPr="000C48ED">
              <w:rPr>
                <w:rFonts w:ascii="Calibri" w:hAnsi="Calibri" w:cs="Calibri"/>
                <w:b/>
                <w:w w:val="95"/>
                <w:sz w:val="24"/>
                <w:szCs w:val="24"/>
              </w:rPr>
              <w:t xml:space="preserve"> </w:t>
            </w:r>
          </w:p>
        </w:tc>
        <w:tc>
          <w:tcPr>
            <w:tcW w:w="5285" w:type="dxa"/>
            <w:tcBorders>
              <w:top w:val="single" w:sz="4" w:space="0" w:color="000000"/>
              <w:left w:val="single" w:sz="4" w:space="0" w:color="000000"/>
              <w:bottom w:val="single" w:sz="4" w:space="0" w:color="000000"/>
              <w:right w:val="single" w:sz="4" w:space="0" w:color="000000"/>
            </w:tcBorders>
            <w:shd w:val="clear" w:color="auto" w:fill="auto"/>
          </w:tcPr>
          <w:p w:rsidR="003A17B2" w:rsidRPr="000973F0" w:rsidRDefault="003A17B2" w:rsidP="000941BA">
            <w:pPr>
              <w:pStyle w:val="Testonotaapidipagina"/>
              <w:widowControl w:val="0"/>
              <w:snapToGrid w:val="0"/>
              <w:spacing w:before="60" w:after="60"/>
              <w:jc w:val="center"/>
              <w:rPr>
                <w:rFonts w:eastAsia="MS Mincho"/>
                <w:b/>
              </w:rPr>
            </w:pPr>
            <w:r w:rsidRPr="00E33152">
              <w:rPr>
                <w:rFonts w:ascii="Calibri" w:hAnsi="Calibri"/>
                <w:b/>
                <w:sz w:val="24"/>
                <w:szCs w:val="24"/>
              </w:rPr>
              <w:t>C</w:t>
            </w:r>
            <w:r>
              <w:rPr>
                <w:rFonts w:ascii="Calibri" w:hAnsi="Calibri"/>
                <w:b/>
                <w:sz w:val="24"/>
                <w:szCs w:val="24"/>
              </w:rPr>
              <w:t>.I.G.</w:t>
            </w:r>
            <w:r w:rsidRPr="000C48ED">
              <w:rPr>
                <w:rFonts w:ascii="Calibri" w:hAnsi="Calibri" w:cs="Calibri"/>
                <w:b/>
                <w:w w:val="95"/>
                <w:sz w:val="24"/>
                <w:szCs w:val="24"/>
              </w:rPr>
              <w:t>:</w:t>
            </w:r>
            <w:r w:rsidRPr="000C48ED">
              <w:rPr>
                <w:rFonts w:ascii="Calibri" w:hAnsi="Calibri" w:cs="Calibri"/>
                <w:b/>
                <w:spacing w:val="-31"/>
                <w:w w:val="95"/>
                <w:sz w:val="24"/>
                <w:szCs w:val="24"/>
              </w:rPr>
              <w:t xml:space="preserve"> </w:t>
            </w:r>
            <w:r w:rsidR="003273B1" w:rsidRPr="006B75A0">
              <w:rPr>
                <w:rFonts w:ascii="Calibri" w:hAnsi="Calibri"/>
                <w:b/>
                <w:sz w:val="24"/>
                <w:szCs w:val="24"/>
              </w:rPr>
              <w:t>865846682C</w:t>
            </w:r>
          </w:p>
        </w:tc>
      </w:tr>
    </w:tbl>
    <w:p w:rsidR="003A17B2" w:rsidRPr="003C0428" w:rsidRDefault="003A17B2" w:rsidP="003A17B2">
      <w:pPr>
        <w:rPr>
          <w:rFonts w:ascii="Goudy Old Style" w:hAnsi="Goudy Old Style" w:cs="Tahoma"/>
          <w:sz w:val="12"/>
          <w:szCs w:val="12"/>
        </w:rPr>
      </w:pPr>
    </w:p>
    <w:p w:rsidR="003A17B2" w:rsidRPr="002E19A8" w:rsidRDefault="003A17B2" w:rsidP="003A17B2">
      <w:pPr>
        <w:pStyle w:val="sche3"/>
        <w:widowControl/>
        <w:overflowPunct/>
        <w:autoSpaceDE/>
        <w:autoSpaceDN/>
        <w:adjustRightInd/>
        <w:rPr>
          <w:rFonts w:ascii="Goudy Old Style" w:hAnsi="Goudy Old Style" w:cs="Tahoma"/>
          <w:sz w:val="12"/>
          <w:szCs w:val="24"/>
          <w:lang w:val="it-IT"/>
        </w:rPr>
      </w:pPr>
    </w:p>
    <w:tbl>
      <w:tblPr>
        <w:tblW w:w="0" w:type="auto"/>
        <w:jc w:val="center"/>
        <w:tblLayout w:type="fixed"/>
        <w:tblCellMar>
          <w:left w:w="70" w:type="dxa"/>
          <w:right w:w="70" w:type="dxa"/>
        </w:tblCellMar>
        <w:tblLook w:val="0000" w:firstRow="0" w:lastRow="0" w:firstColumn="0" w:lastColumn="0" w:noHBand="0" w:noVBand="0"/>
      </w:tblPr>
      <w:tblGrid>
        <w:gridCol w:w="432"/>
        <w:gridCol w:w="349"/>
        <w:gridCol w:w="70"/>
        <w:gridCol w:w="284"/>
        <w:gridCol w:w="197"/>
        <w:gridCol w:w="306"/>
        <w:gridCol w:w="1291"/>
        <w:gridCol w:w="209"/>
        <w:gridCol w:w="363"/>
        <w:gridCol w:w="1518"/>
        <w:gridCol w:w="462"/>
        <w:gridCol w:w="1558"/>
        <w:gridCol w:w="299"/>
        <w:gridCol w:w="232"/>
        <w:gridCol w:w="70"/>
        <w:gridCol w:w="300"/>
        <w:gridCol w:w="299"/>
        <w:gridCol w:w="481"/>
        <w:gridCol w:w="160"/>
        <w:gridCol w:w="299"/>
        <w:gridCol w:w="299"/>
        <w:gridCol w:w="300"/>
        <w:gridCol w:w="299"/>
        <w:gridCol w:w="223"/>
        <w:gridCol w:w="51"/>
      </w:tblGrid>
      <w:tr w:rsidR="003A17B2" w:rsidRPr="006D0275" w:rsidTr="000941BA">
        <w:trPr>
          <w:cantSplit/>
          <w:jc w:val="center"/>
        </w:trPr>
        <w:tc>
          <w:tcPr>
            <w:tcW w:w="1638" w:type="dxa"/>
            <w:gridSpan w:val="6"/>
            <w:vAlign w:val="center"/>
          </w:tcPr>
          <w:p w:rsidR="003A17B2" w:rsidRPr="00427AF3" w:rsidRDefault="003A17B2" w:rsidP="000941BA">
            <w:pPr>
              <w:pStyle w:val="Testonotaapidipagina"/>
              <w:spacing w:before="60" w:after="60"/>
              <w:rPr>
                <w:rFonts w:ascii="Calibri" w:hAnsi="Calibri" w:cs="Calibri"/>
                <w:sz w:val="18"/>
                <w:szCs w:val="18"/>
              </w:rPr>
            </w:pPr>
            <w:r w:rsidRPr="00427AF3">
              <w:rPr>
                <w:rFonts w:ascii="Calibri" w:hAnsi="Calibri" w:cs="Calibri"/>
                <w:sz w:val="18"/>
                <w:szCs w:val="18"/>
              </w:rPr>
              <w:t>il sottoscritto</w:t>
            </w:r>
          </w:p>
        </w:tc>
        <w:tc>
          <w:tcPr>
            <w:tcW w:w="8713" w:type="dxa"/>
            <w:gridSpan w:val="19"/>
            <w:tcBorders>
              <w:bottom w:val="single" w:sz="4" w:space="0" w:color="auto"/>
            </w:tcBorders>
            <w:vAlign w:val="center"/>
          </w:tcPr>
          <w:p w:rsidR="003A17B2" w:rsidRPr="006D0275" w:rsidRDefault="003A17B2" w:rsidP="000941BA">
            <w:pPr>
              <w:spacing w:before="60" w:after="60"/>
              <w:rPr>
                <w:rFonts w:ascii="Goudy Old Style" w:hAnsi="Goudy Old Style" w:cs="Tahoma"/>
                <w:sz w:val="18"/>
                <w:szCs w:val="18"/>
              </w:rPr>
            </w:pPr>
          </w:p>
        </w:tc>
      </w:tr>
      <w:tr w:rsidR="003A17B2" w:rsidRPr="003273B1" w:rsidTr="000941BA">
        <w:trPr>
          <w:cantSplit/>
          <w:jc w:val="center"/>
        </w:trPr>
        <w:tc>
          <w:tcPr>
            <w:tcW w:w="1332" w:type="dxa"/>
            <w:gridSpan w:val="5"/>
            <w:vAlign w:val="center"/>
          </w:tcPr>
          <w:p w:rsidR="003A17B2" w:rsidRPr="00427AF3" w:rsidRDefault="003A17B2" w:rsidP="000941BA">
            <w:pPr>
              <w:spacing w:before="60" w:after="60"/>
              <w:rPr>
                <w:sz w:val="18"/>
                <w:szCs w:val="18"/>
              </w:rPr>
            </w:pPr>
            <w:r w:rsidRPr="00427AF3">
              <w:rPr>
                <w:sz w:val="18"/>
                <w:szCs w:val="18"/>
              </w:rPr>
              <w:t xml:space="preserve">in </w:t>
            </w:r>
            <w:proofErr w:type="spellStart"/>
            <w:r w:rsidRPr="00427AF3">
              <w:rPr>
                <w:sz w:val="18"/>
                <w:szCs w:val="18"/>
              </w:rPr>
              <w:t>qualità</w:t>
            </w:r>
            <w:proofErr w:type="spellEnd"/>
            <w:r w:rsidRPr="00427AF3">
              <w:rPr>
                <w:sz w:val="18"/>
                <w:szCs w:val="18"/>
              </w:rPr>
              <w:t xml:space="preserve"> di  </w:t>
            </w:r>
          </w:p>
        </w:tc>
        <w:tc>
          <w:tcPr>
            <w:tcW w:w="4149" w:type="dxa"/>
            <w:gridSpan w:val="6"/>
            <w:vAlign w:val="center"/>
          </w:tcPr>
          <w:p w:rsidR="003A17B2" w:rsidRPr="003A17B2" w:rsidRDefault="003A17B2" w:rsidP="000941BA">
            <w:pPr>
              <w:spacing w:before="60" w:after="60"/>
              <w:rPr>
                <w:i/>
                <w:iCs/>
                <w:sz w:val="18"/>
                <w:szCs w:val="18"/>
                <w:lang w:val="it-IT"/>
              </w:rPr>
            </w:pPr>
            <w:r w:rsidRPr="003A17B2">
              <w:rPr>
                <w:i/>
                <w:iCs/>
                <w:sz w:val="18"/>
                <w:szCs w:val="18"/>
                <w:lang w:val="it-IT"/>
              </w:rPr>
              <w:t>(titolare, legale rappresentante, procuratore, altro)</w:t>
            </w:r>
            <w:r w:rsidRPr="003A17B2">
              <w:rPr>
                <w:sz w:val="18"/>
                <w:szCs w:val="18"/>
                <w:vertAlign w:val="superscript"/>
                <w:lang w:val="it-IT"/>
              </w:rPr>
              <w:t xml:space="preserve"> </w:t>
            </w:r>
          </w:p>
        </w:tc>
        <w:tc>
          <w:tcPr>
            <w:tcW w:w="4870" w:type="dxa"/>
            <w:gridSpan w:val="14"/>
            <w:tcBorders>
              <w:bottom w:val="single" w:sz="4" w:space="0" w:color="auto"/>
            </w:tcBorders>
            <w:vAlign w:val="center"/>
          </w:tcPr>
          <w:p w:rsidR="003A17B2" w:rsidRPr="003A17B2" w:rsidRDefault="003A17B2" w:rsidP="000941BA">
            <w:pPr>
              <w:spacing w:before="60" w:after="60"/>
              <w:jc w:val="right"/>
              <w:rPr>
                <w:rFonts w:ascii="Goudy Old Style" w:hAnsi="Goudy Old Style" w:cs="Tahoma"/>
                <w:sz w:val="18"/>
                <w:szCs w:val="18"/>
                <w:lang w:val="it-IT"/>
              </w:rPr>
            </w:pPr>
          </w:p>
        </w:tc>
      </w:tr>
      <w:tr w:rsidR="003A17B2" w:rsidRPr="006D0275" w:rsidTr="000941BA">
        <w:trPr>
          <w:cantSplit/>
          <w:jc w:val="center"/>
        </w:trPr>
        <w:tc>
          <w:tcPr>
            <w:tcW w:w="2929" w:type="dxa"/>
            <w:gridSpan w:val="7"/>
            <w:vAlign w:val="center"/>
          </w:tcPr>
          <w:p w:rsidR="003A17B2" w:rsidRPr="00427AF3" w:rsidRDefault="003A17B2" w:rsidP="000941BA">
            <w:pPr>
              <w:spacing w:before="60" w:after="60"/>
              <w:rPr>
                <w:sz w:val="18"/>
                <w:szCs w:val="18"/>
              </w:rPr>
            </w:pPr>
            <w:proofErr w:type="spellStart"/>
            <w:r w:rsidRPr="00427AF3">
              <w:rPr>
                <w:sz w:val="18"/>
                <w:szCs w:val="18"/>
              </w:rPr>
              <w:t>dell’operatore</w:t>
            </w:r>
            <w:proofErr w:type="spellEnd"/>
            <w:r w:rsidRPr="00427AF3">
              <w:rPr>
                <w:sz w:val="18"/>
                <w:szCs w:val="18"/>
              </w:rPr>
              <w:t xml:space="preserve"> </w:t>
            </w:r>
            <w:proofErr w:type="spellStart"/>
            <w:r w:rsidRPr="00427AF3">
              <w:rPr>
                <w:sz w:val="18"/>
                <w:szCs w:val="18"/>
              </w:rPr>
              <w:t>economico</w:t>
            </w:r>
            <w:proofErr w:type="spellEnd"/>
            <w:r w:rsidRPr="00427AF3">
              <w:rPr>
                <w:sz w:val="18"/>
                <w:szCs w:val="18"/>
              </w:rPr>
              <w:t>:</w:t>
            </w:r>
          </w:p>
        </w:tc>
        <w:tc>
          <w:tcPr>
            <w:tcW w:w="7422" w:type="dxa"/>
            <w:gridSpan w:val="18"/>
            <w:tcBorders>
              <w:bottom w:val="single" w:sz="4" w:space="0" w:color="auto"/>
            </w:tcBorders>
            <w:vAlign w:val="center"/>
          </w:tcPr>
          <w:p w:rsidR="003A17B2" w:rsidRPr="006D0275" w:rsidRDefault="003A17B2" w:rsidP="000941BA">
            <w:pPr>
              <w:pStyle w:val="Testonotaapidipagina"/>
              <w:spacing w:before="60" w:after="60"/>
              <w:rPr>
                <w:rFonts w:ascii="Goudy Old Style" w:hAnsi="Goudy Old Style" w:cs="Tahoma"/>
                <w:sz w:val="18"/>
                <w:szCs w:val="18"/>
              </w:rPr>
            </w:pPr>
          </w:p>
        </w:tc>
      </w:tr>
      <w:tr w:rsidR="003A17B2" w:rsidRPr="006D0275" w:rsidTr="000941BA">
        <w:trPr>
          <w:cantSplit/>
          <w:jc w:val="center"/>
        </w:trPr>
        <w:tc>
          <w:tcPr>
            <w:tcW w:w="781" w:type="dxa"/>
            <w:gridSpan w:val="2"/>
            <w:vAlign w:val="center"/>
          </w:tcPr>
          <w:p w:rsidR="003A17B2" w:rsidRPr="00427AF3" w:rsidRDefault="003A17B2" w:rsidP="000941BA">
            <w:pPr>
              <w:spacing w:before="60" w:after="60"/>
              <w:rPr>
                <w:sz w:val="18"/>
                <w:szCs w:val="18"/>
              </w:rPr>
            </w:pPr>
            <w:proofErr w:type="spellStart"/>
            <w:r w:rsidRPr="00427AF3">
              <w:rPr>
                <w:sz w:val="18"/>
                <w:szCs w:val="18"/>
              </w:rPr>
              <w:t>luogo</w:t>
            </w:r>
            <w:proofErr w:type="spellEnd"/>
          </w:p>
        </w:tc>
        <w:tc>
          <w:tcPr>
            <w:tcW w:w="2720" w:type="dxa"/>
            <w:gridSpan w:val="7"/>
            <w:vAlign w:val="center"/>
          </w:tcPr>
          <w:p w:rsidR="003A17B2" w:rsidRPr="003A17B2" w:rsidRDefault="003A17B2" w:rsidP="000941BA">
            <w:pPr>
              <w:spacing w:before="60" w:after="60"/>
              <w:rPr>
                <w:i/>
                <w:iCs/>
                <w:sz w:val="18"/>
                <w:szCs w:val="18"/>
                <w:lang w:val="it-IT"/>
              </w:rPr>
            </w:pPr>
            <w:r w:rsidRPr="003A17B2">
              <w:rPr>
                <w:i/>
                <w:iCs/>
                <w:sz w:val="18"/>
                <w:szCs w:val="18"/>
                <w:lang w:val="it-IT"/>
              </w:rPr>
              <w:t xml:space="preserve">(comune italiano o stato estero)  </w:t>
            </w:r>
          </w:p>
        </w:tc>
        <w:tc>
          <w:tcPr>
            <w:tcW w:w="4069" w:type="dxa"/>
            <w:gridSpan w:val="5"/>
            <w:tcBorders>
              <w:bottom w:val="single" w:sz="4" w:space="0" w:color="auto"/>
            </w:tcBorders>
            <w:vAlign w:val="center"/>
          </w:tcPr>
          <w:p w:rsidR="003A17B2" w:rsidRPr="003A17B2" w:rsidRDefault="003A17B2" w:rsidP="000941BA">
            <w:pPr>
              <w:spacing w:before="60" w:after="60"/>
              <w:rPr>
                <w:rFonts w:ascii="Goudy Old Style" w:hAnsi="Goudy Old Style" w:cs="Tahoma"/>
                <w:sz w:val="18"/>
                <w:szCs w:val="18"/>
                <w:lang w:val="it-IT"/>
              </w:rPr>
            </w:pPr>
          </w:p>
        </w:tc>
        <w:tc>
          <w:tcPr>
            <w:tcW w:w="1150" w:type="dxa"/>
            <w:gridSpan w:val="4"/>
            <w:vAlign w:val="center"/>
          </w:tcPr>
          <w:p w:rsidR="003A17B2" w:rsidRPr="006D0275" w:rsidRDefault="003A17B2" w:rsidP="000941BA">
            <w:pPr>
              <w:spacing w:before="60" w:after="60"/>
              <w:jc w:val="right"/>
              <w:rPr>
                <w:rFonts w:ascii="Goudy Old Style" w:hAnsi="Goudy Old Style" w:cs="Tahoma"/>
                <w:sz w:val="18"/>
                <w:szCs w:val="18"/>
              </w:rPr>
            </w:pPr>
            <w:proofErr w:type="spellStart"/>
            <w:r w:rsidRPr="006D0275">
              <w:rPr>
                <w:rFonts w:ascii="Goudy Old Style" w:hAnsi="Goudy Old Style" w:cs="Tahoma"/>
                <w:sz w:val="18"/>
                <w:szCs w:val="18"/>
              </w:rPr>
              <w:t>Provincia</w:t>
            </w:r>
            <w:proofErr w:type="spellEnd"/>
            <w:r w:rsidRPr="006D0275">
              <w:rPr>
                <w:rFonts w:ascii="Goudy Old Style" w:hAnsi="Goudy Old Style" w:cs="Tahoma"/>
                <w:sz w:val="18"/>
                <w:szCs w:val="18"/>
              </w:rPr>
              <w:t xml:space="preserve">  </w:t>
            </w:r>
          </w:p>
        </w:tc>
        <w:tc>
          <w:tcPr>
            <w:tcW w:w="1631" w:type="dxa"/>
            <w:gridSpan w:val="7"/>
            <w:tcBorders>
              <w:bottom w:val="single" w:sz="4" w:space="0" w:color="auto"/>
            </w:tcBorders>
            <w:vAlign w:val="center"/>
          </w:tcPr>
          <w:p w:rsidR="003A17B2" w:rsidRPr="006D0275" w:rsidRDefault="003A17B2" w:rsidP="000941BA">
            <w:pPr>
              <w:spacing w:before="60" w:after="60"/>
              <w:rPr>
                <w:rFonts w:ascii="Goudy Old Style" w:hAnsi="Goudy Old Style" w:cs="Tahoma"/>
                <w:sz w:val="18"/>
                <w:szCs w:val="18"/>
              </w:rPr>
            </w:pPr>
          </w:p>
        </w:tc>
      </w:tr>
      <w:tr w:rsidR="003A17B2" w:rsidRPr="006D0275" w:rsidTr="000941BA">
        <w:trPr>
          <w:cantSplit/>
          <w:jc w:val="center"/>
        </w:trPr>
        <w:tc>
          <w:tcPr>
            <w:tcW w:w="1638" w:type="dxa"/>
            <w:gridSpan w:val="6"/>
            <w:vAlign w:val="center"/>
          </w:tcPr>
          <w:p w:rsidR="003A17B2" w:rsidRPr="00427AF3" w:rsidRDefault="003A17B2" w:rsidP="000941BA">
            <w:pPr>
              <w:spacing w:before="60" w:after="60"/>
              <w:rPr>
                <w:sz w:val="18"/>
                <w:szCs w:val="18"/>
              </w:rPr>
            </w:pPr>
            <w:proofErr w:type="spellStart"/>
            <w:r w:rsidRPr="00427AF3">
              <w:rPr>
                <w:sz w:val="18"/>
                <w:szCs w:val="18"/>
              </w:rPr>
              <w:t>sede</w:t>
            </w:r>
            <w:proofErr w:type="spellEnd"/>
            <w:r w:rsidRPr="00427AF3">
              <w:rPr>
                <w:sz w:val="18"/>
                <w:szCs w:val="18"/>
              </w:rPr>
              <w:t xml:space="preserve"> </w:t>
            </w:r>
            <w:proofErr w:type="spellStart"/>
            <w:r w:rsidRPr="00427AF3">
              <w:rPr>
                <w:sz w:val="18"/>
                <w:szCs w:val="18"/>
              </w:rPr>
              <w:t>legale</w:t>
            </w:r>
            <w:proofErr w:type="spellEnd"/>
            <w:r w:rsidRPr="00427AF3">
              <w:rPr>
                <w:sz w:val="18"/>
                <w:szCs w:val="18"/>
              </w:rPr>
              <w:t xml:space="preserve"> (</w:t>
            </w:r>
            <w:r w:rsidRPr="00427AF3">
              <w:rPr>
                <w:rStyle w:val="Rimandonotadichiusura"/>
                <w:sz w:val="18"/>
                <w:szCs w:val="18"/>
              </w:rPr>
              <w:endnoteReference w:id="1"/>
            </w:r>
            <w:r w:rsidRPr="00427AF3">
              <w:rPr>
                <w:sz w:val="18"/>
                <w:szCs w:val="18"/>
              </w:rPr>
              <w:t>)</w:t>
            </w:r>
          </w:p>
        </w:tc>
        <w:tc>
          <w:tcPr>
            <w:tcW w:w="8713" w:type="dxa"/>
            <w:gridSpan w:val="19"/>
            <w:tcBorders>
              <w:bottom w:val="single" w:sz="4" w:space="0" w:color="auto"/>
            </w:tcBorders>
            <w:vAlign w:val="center"/>
          </w:tcPr>
          <w:p w:rsidR="003A17B2" w:rsidRPr="006D0275" w:rsidRDefault="003A17B2" w:rsidP="000941BA">
            <w:pPr>
              <w:pStyle w:val="Testonotaapidipagina"/>
              <w:spacing w:before="60" w:after="60"/>
              <w:rPr>
                <w:rFonts w:ascii="Goudy Old Style" w:hAnsi="Goudy Old Style" w:cs="Tahoma"/>
                <w:sz w:val="18"/>
                <w:szCs w:val="18"/>
              </w:rPr>
            </w:pPr>
          </w:p>
        </w:tc>
      </w:tr>
      <w:tr w:rsidR="003A17B2" w:rsidRPr="006D0275" w:rsidTr="000941BA">
        <w:trPr>
          <w:cantSplit/>
          <w:jc w:val="center"/>
        </w:trPr>
        <w:tc>
          <w:tcPr>
            <w:tcW w:w="10351" w:type="dxa"/>
            <w:gridSpan w:val="25"/>
            <w:vAlign w:val="center"/>
          </w:tcPr>
          <w:p w:rsidR="003A17B2" w:rsidRPr="00427AF3" w:rsidRDefault="003A17B2" w:rsidP="000941BA">
            <w:pPr>
              <w:rPr>
                <w:sz w:val="18"/>
                <w:szCs w:val="18"/>
              </w:rPr>
            </w:pPr>
          </w:p>
        </w:tc>
      </w:tr>
      <w:tr w:rsidR="003A17B2" w:rsidRPr="006D0275" w:rsidTr="000941BA">
        <w:trPr>
          <w:gridAfter w:val="1"/>
          <w:wAfter w:w="51" w:type="dxa"/>
          <w:cantSplit/>
          <w:jc w:val="center"/>
        </w:trPr>
        <w:tc>
          <w:tcPr>
            <w:tcW w:w="1638" w:type="dxa"/>
            <w:gridSpan w:val="6"/>
            <w:tcBorders>
              <w:right w:val="single" w:sz="4" w:space="0" w:color="auto"/>
            </w:tcBorders>
            <w:vAlign w:val="center"/>
          </w:tcPr>
          <w:p w:rsidR="003A17B2" w:rsidRPr="00427AF3" w:rsidRDefault="003A17B2" w:rsidP="000941BA">
            <w:pPr>
              <w:spacing w:before="60" w:after="60"/>
              <w:rPr>
                <w:sz w:val="18"/>
                <w:szCs w:val="18"/>
              </w:rPr>
            </w:pPr>
            <w:r w:rsidRPr="00427AF3">
              <w:rPr>
                <w:sz w:val="18"/>
                <w:szCs w:val="18"/>
              </w:rPr>
              <w:t>CAP / ZIP:</w:t>
            </w:r>
          </w:p>
        </w:tc>
        <w:tc>
          <w:tcPr>
            <w:tcW w:w="1500" w:type="dxa"/>
            <w:gridSpan w:val="2"/>
            <w:tcBorders>
              <w:left w:val="single" w:sz="4" w:space="0" w:color="auto"/>
              <w:bottom w:val="single" w:sz="4" w:space="0" w:color="auto"/>
              <w:right w:val="single"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1881" w:type="dxa"/>
            <w:gridSpan w:val="2"/>
            <w:tcBorders>
              <w:left w:val="single"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2020" w:type="dxa"/>
            <w:gridSpan w:val="2"/>
            <w:tcBorders>
              <w:left w:val="nil"/>
              <w:right w:val="single" w:sz="4" w:space="0" w:color="auto"/>
            </w:tcBorders>
            <w:vAlign w:val="center"/>
          </w:tcPr>
          <w:p w:rsidR="003A17B2" w:rsidRPr="006D0275" w:rsidRDefault="003A17B2" w:rsidP="000941BA">
            <w:pPr>
              <w:pStyle w:val="sche22"/>
              <w:widowControl/>
              <w:overflowPunct/>
              <w:autoSpaceDE/>
              <w:autoSpaceDN/>
              <w:adjustRightInd/>
              <w:spacing w:before="60" w:after="60"/>
              <w:rPr>
                <w:rFonts w:ascii="Goudy Old Style" w:hAnsi="Goudy Old Style" w:cs="Tahoma"/>
                <w:sz w:val="18"/>
                <w:szCs w:val="18"/>
                <w:lang w:val="it-IT"/>
              </w:rPr>
            </w:pPr>
            <w:r w:rsidRPr="006D0275">
              <w:rPr>
                <w:rFonts w:ascii="Goudy Old Style" w:hAnsi="Goudy Old Style" w:cs="Tahoma"/>
                <w:sz w:val="18"/>
                <w:szCs w:val="18"/>
                <w:lang w:val="it-IT"/>
              </w:rPr>
              <w:t>Partita IVA:</w:t>
            </w:r>
          </w:p>
        </w:tc>
        <w:tc>
          <w:tcPr>
            <w:tcW w:w="299" w:type="dxa"/>
            <w:tcBorders>
              <w:left w:val="single"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302" w:type="dxa"/>
            <w:gridSpan w:val="2"/>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300"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299"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481"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160"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299"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299"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300"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299"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223" w:type="dxa"/>
            <w:tcBorders>
              <w:left w:val="dotted" w:sz="4" w:space="0" w:color="auto"/>
              <w:bottom w:val="single" w:sz="4" w:space="0" w:color="auto"/>
              <w:right w:val="single" w:sz="4" w:space="0" w:color="auto"/>
            </w:tcBorders>
            <w:vAlign w:val="center"/>
          </w:tcPr>
          <w:p w:rsidR="003A17B2" w:rsidRPr="006D0275" w:rsidRDefault="003A17B2" w:rsidP="000941BA">
            <w:pPr>
              <w:spacing w:before="60" w:after="60"/>
              <w:rPr>
                <w:rFonts w:ascii="Goudy Old Style" w:hAnsi="Goudy Old Style" w:cs="Tahoma"/>
                <w:sz w:val="18"/>
                <w:szCs w:val="18"/>
              </w:rPr>
            </w:pPr>
          </w:p>
        </w:tc>
      </w:tr>
      <w:tr w:rsidR="003A17B2" w:rsidRPr="006D0275" w:rsidTr="000941BA">
        <w:trPr>
          <w:cantSplit/>
          <w:jc w:val="center"/>
        </w:trPr>
        <w:tc>
          <w:tcPr>
            <w:tcW w:w="10351" w:type="dxa"/>
            <w:gridSpan w:val="25"/>
            <w:vAlign w:val="center"/>
          </w:tcPr>
          <w:p w:rsidR="003A17B2" w:rsidRPr="00427AF3" w:rsidRDefault="003A17B2" w:rsidP="000941BA">
            <w:pPr>
              <w:spacing w:before="40" w:after="40"/>
              <w:rPr>
                <w:sz w:val="18"/>
                <w:szCs w:val="18"/>
              </w:rPr>
            </w:pPr>
            <w:proofErr w:type="spellStart"/>
            <w:r w:rsidRPr="00427AF3">
              <w:rPr>
                <w:sz w:val="18"/>
                <w:szCs w:val="18"/>
              </w:rPr>
              <w:t>che</w:t>
            </w:r>
            <w:proofErr w:type="spellEnd"/>
            <w:r w:rsidRPr="00427AF3">
              <w:rPr>
                <w:sz w:val="18"/>
                <w:szCs w:val="18"/>
              </w:rPr>
              <w:t xml:space="preserve"> </w:t>
            </w:r>
            <w:proofErr w:type="spellStart"/>
            <w:r w:rsidRPr="00427AF3">
              <w:rPr>
                <w:sz w:val="18"/>
                <w:szCs w:val="18"/>
              </w:rPr>
              <w:t>partecipa</w:t>
            </w:r>
            <w:proofErr w:type="spellEnd"/>
            <w:r w:rsidRPr="00427AF3">
              <w:rPr>
                <w:sz w:val="18"/>
                <w:szCs w:val="18"/>
              </w:rPr>
              <w:t xml:space="preserve"> </w:t>
            </w:r>
            <w:proofErr w:type="spellStart"/>
            <w:r w:rsidRPr="00427AF3">
              <w:rPr>
                <w:sz w:val="18"/>
                <w:szCs w:val="18"/>
              </w:rPr>
              <w:t>alla</w:t>
            </w:r>
            <w:proofErr w:type="spellEnd"/>
            <w:r w:rsidRPr="00427AF3">
              <w:rPr>
                <w:sz w:val="18"/>
                <w:szCs w:val="18"/>
              </w:rPr>
              <w:t xml:space="preserve"> </w:t>
            </w:r>
            <w:proofErr w:type="spellStart"/>
            <w:r w:rsidRPr="00427AF3">
              <w:rPr>
                <w:sz w:val="18"/>
                <w:szCs w:val="18"/>
              </w:rPr>
              <w:t>gara</w:t>
            </w:r>
            <w:proofErr w:type="spellEnd"/>
            <w:r w:rsidRPr="00427AF3">
              <w:rPr>
                <w:sz w:val="18"/>
                <w:szCs w:val="18"/>
              </w:rPr>
              <w:t>:</w:t>
            </w:r>
          </w:p>
        </w:tc>
      </w:tr>
      <w:tr w:rsidR="003A17B2" w:rsidRPr="00427AF3" w:rsidTr="000941BA">
        <w:trPr>
          <w:cantSplit/>
          <w:jc w:val="center"/>
        </w:trPr>
        <w:tc>
          <w:tcPr>
            <w:tcW w:w="432" w:type="dxa"/>
            <w:vAlign w:val="center"/>
          </w:tcPr>
          <w:p w:rsidR="003A17B2" w:rsidRPr="00427AF3" w:rsidRDefault="003A17B2" w:rsidP="000941BA">
            <w:pPr>
              <w:spacing w:before="40" w:after="40"/>
              <w:rPr>
                <w:sz w:val="18"/>
                <w:szCs w:val="18"/>
              </w:rPr>
            </w:pPr>
            <w:r w:rsidRPr="00427AF3">
              <w:rPr>
                <w:sz w:val="18"/>
                <w:szCs w:val="18"/>
              </w:rPr>
              <w:fldChar w:fldCharType="begin">
                <w:ffData>
                  <w:name w:val="Controllo1"/>
                  <w:enabled/>
                  <w:calcOnExit w:val="0"/>
                  <w:checkBox>
                    <w:sizeAuto/>
                    <w:default w:val="0"/>
                  </w:checkBox>
                </w:ffData>
              </w:fldChar>
            </w:r>
            <w:r w:rsidRPr="00427AF3">
              <w:rPr>
                <w:sz w:val="18"/>
                <w:szCs w:val="18"/>
              </w:rPr>
              <w:instrText xml:space="preserve"> FORMCHECKBOX </w:instrText>
            </w:r>
            <w:r w:rsidR="00083077">
              <w:rPr>
                <w:sz w:val="18"/>
                <w:szCs w:val="18"/>
              </w:rPr>
            </w:r>
            <w:r w:rsidR="00083077">
              <w:rPr>
                <w:sz w:val="18"/>
                <w:szCs w:val="18"/>
              </w:rPr>
              <w:fldChar w:fldCharType="separate"/>
            </w:r>
            <w:r w:rsidRPr="00427AF3">
              <w:rPr>
                <w:sz w:val="18"/>
                <w:szCs w:val="18"/>
              </w:rPr>
              <w:fldChar w:fldCharType="end"/>
            </w:r>
          </w:p>
        </w:tc>
        <w:tc>
          <w:tcPr>
            <w:tcW w:w="9919" w:type="dxa"/>
            <w:gridSpan w:val="24"/>
            <w:vAlign w:val="center"/>
          </w:tcPr>
          <w:p w:rsidR="003A17B2" w:rsidRPr="00427AF3" w:rsidRDefault="003A17B2" w:rsidP="000941BA">
            <w:pPr>
              <w:spacing w:before="40" w:after="40"/>
              <w:ind w:left="170" w:hanging="170"/>
              <w:rPr>
                <w:b/>
                <w:sz w:val="18"/>
                <w:szCs w:val="18"/>
              </w:rPr>
            </w:pPr>
            <w:r w:rsidRPr="00427AF3">
              <w:rPr>
                <w:b/>
                <w:sz w:val="18"/>
                <w:szCs w:val="18"/>
              </w:rPr>
              <w:t xml:space="preserve">in forma </w:t>
            </w:r>
            <w:proofErr w:type="spellStart"/>
            <w:r w:rsidRPr="00427AF3">
              <w:rPr>
                <w:b/>
                <w:sz w:val="18"/>
                <w:szCs w:val="18"/>
              </w:rPr>
              <w:t>singola</w:t>
            </w:r>
            <w:proofErr w:type="spellEnd"/>
            <w:r w:rsidRPr="00427AF3">
              <w:rPr>
                <w:b/>
                <w:sz w:val="18"/>
                <w:szCs w:val="18"/>
              </w:rPr>
              <w:t>;</w:t>
            </w:r>
          </w:p>
        </w:tc>
      </w:tr>
      <w:tr w:rsidR="003A17B2" w:rsidRPr="003273B1" w:rsidTr="000941BA">
        <w:trPr>
          <w:cantSplit/>
          <w:jc w:val="center"/>
        </w:trPr>
        <w:tc>
          <w:tcPr>
            <w:tcW w:w="432" w:type="dxa"/>
          </w:tcPr>
          <w:p w:rsidR="003A17B2" w:rsidRPr="00427AF3" w:rsidRDefault="003A17B2" w:rsidP="000941BA">
            <w:pPr>
              <w:spacing w:before="40" w:after="40"/>
              <w:rPr>
                <w:sz w:val="18"/>
                <w:szCs w:val="18"/>
              </w:rPr>
            </w:pPr>
            <w:r w:rsidRPr="00427AF3">
              <w:rPr>
                <w:sz w:val="18"/>
                <w:szCs w:val="18"/>
              </w:rPr>
              <w:fldChar w:fldCharType="begin">
                <w:ffData>
                  <w:name w:val="Controllo2"/>
                  <w:enabled/>
                  <w:calcOnExit w:val="0"/>
                  <w:checkBox>
                    <w:sizeAuto/>
                    <w:default w:val="0"/>
                  </w:checkBox>
                </w:ffData>
              </w:fldChar>
            </w:r>
            <w:r w:rsidRPr="00427AF3">
              <w:rPr>
                <w:sz w:val="18"/>
                <w:szCs w:val="18"/>
              </w:rPr>
              <w:instrText xml:space="preserve"> FORMCHECKBOX </w:instrText>
            </w:r>
            <w:r w:rsidR="00083077">
              <w:rPr>
                <w:sz w:val="18"/>
                <w:szCs w:val="18"/>
              </w:rPr>
            </w:r>
            <w:r w:rsidR="00083077">
              <w:rPr>
                <w:sz w:val="18"/>
                <w:szCs w:val="18"/>
              </w:rPr>
              <w:fldChar w:fldCharType="separate"/>
            </w:r>
            <w:r w:rsidRPr="00427AF3">
              <w:rPr>
                <w:sz w:val="18"/>
                <w:szCs w:val="18"/>
              </w:rPr>
              <w:fldChar w:fldCharType="end"/>
            </w:r>
          </w:p>
        </w:tc>
        <w:tc>
          <w:tcPr>
            <w:tcW w:w="9919" w:type="dxa"/>
            <w:gridSpan w:val="24"/>
            <w:shd w:val="clear" w:color="auto" w:fill="auto"/>
            <w:vAlign w:val="center"/>
          </w:tcPr>
          <w:p w:rsidR="003A17B2" w:rsidRPr="003A17B2" w:rsidRDefault="003A17B2" w:rsidP="000941BA">
            <w:pPr>
              <w:spacing w:before="40" w:after="40"/>
              <w:ind w:left="170" w:hanging="170"/>
              <w:rPr>
                <w:sz w:val="18"/>
                <w:szCs w:val="18"/>
                <w:lang w:val="it-IT"/>
              </w:rPr>
            </w:pPr>
            <w:r w:rsidRPr="003A17B2">
              <w:rPr>
                <w:b/>
                <w:sz w:val="18"/>
                <w:szCs w:val="18"/>
                <w:lang w:val="it-IT"/>
              </w:rPr>
              <w:t>quale capogruppo mandatario del raggruppamento temporaneo di operatori economici:</w:t>
            </w:r>
          </w:p>
        </w:tc>
      </w:tr>
      <w:tr w:rsidR="003A17B2" w:rsidRPr="003273B1" w:rsidTr="000941BA">
        <w:trPr>
          <w:cantSplit/>
          <w:jc w:val="center"/>
        </w:trPr>
        <w:tc>
          <w:tcPr>
            <w:tcW w:w="432" w:type="dxa"/>
          </w:tcPr>
          <w:p w:rsidR="003A17B2" w:rsidRPr="003A17B2" w:rsidRDefault="003A17B2" w:rsidP="000941BA">
            <w:pPr>
              <w:spacing w:before="40" w:after="40"/>
              <w:rPr>
                <w:sz w:val="18"/>
                <w:szCs w:val="18"/>
                <w:lang w:val="it-IT"/>
              </w:rPr>
            </w:pPr>
          </w:p>
        </w:tc>
        <w:tc>
          <w:tcPr>
            <w:tcW w:w="419" w:type="dxa"/>
            <w:gridSpan w:val="2"/>
            <w:shd w:val="clear" w:color="auto" w:fill="auto"/>
          </w:tcPr>
          <w:p w:rsidR="003A17B2" w:rsidRPr="00427AF3" w:rsidRDefault="003A17B2" w:rsidP="000941BA">
            <w:pPr>
              <w:spacing w:before="40" w:after="40"/>
              <w:rPr>
                <w:sz w:val="18"/>
                <w:szCs w:val="18"/>
              </w:rPr>
            </w:pPr>
            <w:r w:rsidRPr="00427AF3">
              <w:rPr>
                <w:sz w:val="18"/>
                <w:szCs w:val="18"/>
              </w:rPr>
              <w:fldChar w:fldCharType="begin">
                <w:ffData>
                  <w:name w:val="Controllo2"/>
                  <w:enabled/>
                  <w:calcOnExit w:val="0"/>
                  <w:checkBox>
                    <w:sizeAuto/>
                    <w:default w:val="0"/>
                  </w:checkBox>
                </w:ffData>
              </w:fldChar>
            </w:r>
            <w:r w:rsidRPr="00427AF3">
              <w:rPr>
                <w:sz w:val="18"/>
                <w:szCs w:val="18"/>
              </w:rPr>
              <w:instrText xml:space="preserve"> FORMCHECKBOX </w:instrText>
            </w:r>
            <w:r w:rsidR="00083077">
              <w:rPr>
                <w:sz w:val="18"/>
                <w:szCs w:val="18"/>
              </w:rPr>
            </w:r>
            <w:r w:rsidR="00083077">
              <w:rPr>
                <w:sz w:val="18"/>
                <w:szCs w:val="18"/>
              </w:rPr>
              <w:fldChar w:fldCharType="separate"/>
            </w:r>
            <w:r w:rsidRPr="00427AF3">
              <w:rPr>
                <w:sz w:val="18"/>
                <w:szCs w:val="18"/>
              </w:rPr>
              <w:fldChar w:fldCharType="end"/>
            </w:r>
          </w:p>
        </w:tc>
        <w:tc>
          <w:tcPr>
            <w:tcW w:w="9500" w:type="dxa"/>
            <w:gridSpan w:val="22"/>
            <w:shd w:val="clear" w:color="auto" w:fill="auto"/>
            <w:vAlign w:val="center"/>
          </w:tcPr>
          <w:p w:rsidR="003A17B2" w:rsidRPr="003A17B2" w:rsidRDefault="003A17B2" w:rsidP="000941BA">
            <w:pPr>
              <w:spacing w:before="40" w:after="40"/>
              <w:rPr>
                <w:sz w:val="18"/>
                <w:szCs w:val="18"/>
                <w:lang w:val="it-IT"/>
              </w:rPr>
            </w:pPr>
            <w:r w:rsidRPr="003A17B2">
              <w:rPr>
                <w:sz w:val="18"/>
                <w:szCs w:val="18"/>
                <w:lang w:val="it-IT"/>
              </w:rPr>
              <w:t>già costituito con scrittura privata autenticata in atti notaio ___________________________________, repertorio n. __________________ in data _______________</w:t>
            </w:r>
            <w:proofErr w:type="gramStart"/>
            <w:r w:rsidRPr="003A17B2">
              <w:rPr>
                <w:sz w:val="18"/>
                <w:szCs w:val="18"/>
                <w:lang w:val="it-IT"/>
              </w:rPr>
              <w:t>_ ,</w:t>
            </w:r>
            <w:proofErr w:type="gramEnd"/>
            <w:r w:rsidRPr="003A17B2">
              <w:rPr>
                <w:sz w:val="18"/>
                <w:szCs w:val="18"/>
                <w:lang w:val="it-IT"/>
              </w:rPr>
              <w:t xml:space="preserve"> e:</w:t>
            </w:r>
          </w:p>
        </w:tc>
      </w:tr>
      <w:tr w:rsidR="003A17B2" w:rsidRPr="003273B1" w:rsidTr="000941BA">
        <w:trPr>
          <w:cantSplit/>
          <w:jc w:val="center"/>
        </w:trPr>
        <w:tc>
          <w:tcPr>
            <w:tcW w:w="432" w:type="dxa"/>
          </w:tcPr>
          <w:p w:rsidR="003A17B2" w:rsidRPr="003A17B2" w:rsidRDefault="003A17B2" w:rsidP="000941BA">
            <w:pPr>
              <w:spacing w:before="40" w:after="40"/>
              <w:rPr>
                <w:sz w:val="18"/>
                <w:szCs w:val="18"/>
                <w:lang w:val="it-IT"/>
              </w:rPr>
            </w:pPr>
          </w:p>
        </w:tc>
        <w:tc>
          <w:tcPr>
            <w:tcW w:w="419" w:type="dxa"/>
            <w:gridSpan w:val="2"/>
            <w:shd w:val="clear" w:color="auto" w:fill="auto"/>
          </w:tcPr>
          <w:p w:rsidR="003A17B2" w:rsidRPr="003A17B2" w:rsidRDefault="003A17B2" w:rsidP="000941BA">
            <w:pPr>
              <w:spacing w:before="40" w:after="40"/>
              <w:rPr>
                <w:sz w:val="18"/>
                <w:szCs w:val="18"/>
                <w:lang w:val="it-IT"/>
              </w:rPr>
            </w:pPr>
          </w:p>
        </w:tc>
        <w:tc>
          <w:tcPr>
            <w:tcW w:w="284" w:type="dxa"/>
            <w:shd w:val="clear" w:color="auto" w:fill="auto"/>
            <w:tcMar>
              <w:left w:w="28" w:type="dxa"/>
              <w:right w:w="28" w:type="dxa"/>
            </w:tcMar>
            <w:vAlign w:val="center"/>
          </w:tcPr>
          <w:p w:rsidR="003A17B2" w:rsidRPr="00427AF3" w:rsidRDefault="003A17B2" w:rsidP="000941BA">
            <w:pPr>
              <w:spacing w:before="40" w:after="40"/>
              <w:ind w:left="170" w:hanging="170"/>
              <w:rPr>
                <w:sz w:val="18"/>
                <w:szCs w:val="18"/>
              </w:rPr>
            </w:pPr>
            <w:r w:rsidRPr="00427AF3">
              <w:rPr>
                <w:sz w:val="18"/>
                <w:szCs w:val="18"/>
              </w:rPr>
              <w:fldChar w:fldCharType="begin">
                <w:ffData>
                  <w:name w:val="Controllo2"/>
                  <w:enabled/>
                  <w:calcOnExit w:val="0"/>
                  <w:checkBox>
                    <w:sizeAuto/>
                    <w:default w:val="0"/>
                  </w:checkBox>
                </w:ffData>
              </w:fldChar>
            </w:r>
            <w:r w:rsidRPr="00427AF3">
              <w:rPr>
                <w:sz w:val="18"/>
                <w:szCs w:val="18"/>
              </w:rPr>
              <w:instrText xml:space="preserve"> FORMCHECKBOX </w:instrText>
            </w:r>
            <w:r w:rsidR="00083077">
              <w:rPr>
                <w:sz w:val="18"/>
                <w:szCs w:val="18"/>
              </w:rPr>
            </w:r>
            <w:r w:rsidR="00083077">
              <w:rPr>
                <w:sz w:val="18"/>
                <w:szCs w:val="18"/>
              </w:rPr>
              <w:fldChar w:fldCharType="separate"/>
            </w:r>
            <w:r w:rsidRPr="00427AF3">
              <w:rPr>
                <w:sz w:val="18"/>
                <w:szCs w:val="18"/>
              </w:rPr>
              <w:fldChar w:fldCharType="end"/>
            </w:r>
          </w:p>
        </w:tc>
        <w:tc>
          <w:tcPr>
            <w:tcW w:w="9216" w:type="dxa"/>
            <w:gridSpan w:val="21"/>
            <w:shd w:val="clear" w:color="auto" w:fill="auto"/>
            <w:vAlign w:val="center"/>
          </w:tcPr>
          <w:p w:rsidR="003A17B2" w:rsidRPr="003A17B2" w:rsidRDefault="003A17B2" w:rsidP="000941BA">
            <w:pPr>
              <w:spacing w:before="40" w:after="40"/>
              <w:ind w:left="170" w:hanging="170"/>
              <w:rPr>
                <w:sz w:val="18"/>
                <w:szCs w:val="18"/>
                <w:lang w:val="it-IT"/>
              </w:rPr>
            </w:pPr>
            <w:r w:rsidRPr="003A17B2">
              <w:rPr>
                <w:sz w:val="18"/>
                <w:szCs w:val="18"/>
                <w:lang w:val="it-IT"/>
              </w:rPr>
              <w:t>-</w:t>
            </w:r>
            <w:r w:rsidRPr="003A17B2">
              <w:rPr>
                <w:sz w:val="18"/>
                <w:szCs w:val="18"/>
                <w:lang w:val="it-IT"/>
              </w:rPr>
              <w:tab/>
              <w:t>unita, in copia conforme, alla documentazione allegata all’offerta;</w:t>
            </w:r>
          </w:p>
        </w:tc>
      </w:tr>
      <w:tr w:rsidR="003A17B2" w:rsidRPr="003273B1" w:rsidTr="000941BA">
        <w:trPr>
          <w:cantSplit/>
          <w:jc w:val="center"/>
        </w:trPr>
        <w:tc>
          <w:tcPr>
            <w:tcW w:w="432" w:type="dxa"/>
          </w:tcPr>
          <w:p w:rsidR="003A17B2" w:rsidRPr="003A17B2" w:rsidRDefault="003A17B2" w:rsidP="000941BA">
            <w:pPr>
              <w:spacing w:before="40" w:after="40"/>
              <w:rPr>
                <w:sz w:val="18"/>
                <w:szCs w:val="18"/>
                <w:lang w:val="it-IT"/>
              </w:rPr>
            </w:pPr>
          </w:p>
        </w:tc>
        <w:tc>
          <w:tcPr>
            <w:tcW w:w="419" w:type="dxa"/>
            <w:gridSpan w:val="2"/>
            <w:shd w:val="clear" w:color="auto" w:fill="auto"/>
          </w:tcPr>
          <w:p w:rsidR="003A17B2" w:rsidRPr="003A17B2" w:rsidRDefault="003A17B2" w:rsidP="000941BA">
            <w:pPr>
              <w:spacing w:before="40" w:after="40"/>
              <w:rPr>
                <w:sz w:val="18"/>
                <w:szCs w:val="18"/>
                <w:lang w:val="it-IT"/>
              </w:rPr>
            </w:pPr>
          </w:p>
        </w:tc>
        <w:tc>
          <w:tcPr>
            <w:tcW w:w="284" w:type="dxa"/>
            <w:shd w:val="clear" w:color="auto" w:fill="auto"/>
            <w:tcMar>
              <w:left w:w="28" w:type="dxa"/>
              <w:right w:w="28" w:type="dxa"/>
            </w:tcMar>
            <w:vAlign w:val="center"/>
          </w:tcPr>
          <w:p w:rsidR="003A17B2" w:rsidRPr="00427AF3" w:rsidRDefault="003A17B2" w:rsidP="000941BA">
            <w:pPr>
              <w:spacing w:before="40" w:after="40"/>
              <w:ind w:left="170" w:hanging="170"/>
              <w:rPr>
                <w:sz w:val="18"/>
                <w:szCs w:val="18"/>
              </w:rPr>
            </w:pPr>
            <w:r w:rsidRPr="00427AF3">
              <w:rPr>
                <w:sz w:val="18"/>
                <w:szCs w:val="18"/>
              </w:rPr>
              <w:fldChar w:fldCharType="begin">
                <w:ffData>
                  <w:name w:val="Controllo2"/>
                  <w:enabled/>
                  <w:calcOnExit w:val="0"/>
                  <w:checkBox>
                    <w:sizeAuto/>
                    <w:default w:val="0"/>
                  </w:checkBox>
                </w:ffData>
              </w:fldChar>
            </w:r>
            <w:r w:rsidRPr="00427AF3">
              <w:rPr>
                <w:sz w:val="18"/>
                <w:szCs w:val="18"/>
              </w:rPr>
              <w:instrText xml:space="preserve"> FORMCHECKBOX </w:instrText>
            </w:r>
            <w:r w:rsidR="00083077">
              <w:rPr>
                <w:sz w:val="18"/>
                <w:szCs w:val="18"/>
              </w:rPr>
            </w:r>
            <w:r w:rsidR="00083077">
              <w:rPr>
                <w:sz w:val="18"/>
                <w:szCs w:val="18"/>
              </w:rPr>
              <w:fldChar w:fldCharType="separate"/>
            </w:r>
            <w:r w:rsidRPr="00427AF3">
              <w:rPr>
                <w:sz w:val="18"/>
                <w:szCs w:val="18"/>
              </w:rPr>
              <w:fldChar w:fldCharType="end"/>
            </w:r>
          </w:p>
        </w:tc>
        <w:tc>
          <w:tcPr>
            <w:tcW w:w="9216" w:type="dxa"/>
            <w:gridSpan w:val="21"/>
            <w:shd w:val="clear" w:color="auto" w:fill="auto"/>
            <w:vAlign w:val="center"/>
          </w:tcPr>
          <w:p w:rsidR="003A17B2" w:rsidRPr="003A17B2" w:rsidRDefault="003A17B2" w:rsidP="000941BA">
            <w:pPr>
              <w:spacing w:before="40" w:after="40"/>
              <w:ind w:left="170" w:hanging="170"/>
              <w:rPr>
                <w:sz w:val="18"/>
                <w:szCs w:val="18"/>
                <w:lang w:val="it-IT"/>
              </w:rPr>
            </w:pPr>
            <w:r w:rsidRPr="003A17B2">
              <w:rPr>
                <w:sz w:val="18"/>
                <w:szCs w:val="18"/>
                <w:lang w:val="it-IT"/>
              </w:rPr>
              <w:t>-</w:t>
            </w:r>
            <w:r w:rsidRPr="003A17B2">
              <w:rPr>
                <w:sz w:val="18"/>
                <w:szCs w:val="18"/>
                <w:lang w:val="it-IT"/>
              </w:rPr>
              <w:tab/>
              <w:t>di cui alla dichiarazione sostitutiva di atto di notorietà unita alla documentazione allegata all’offerta;</w:t>
            </w:r>
          </w:p>
        </w:tc>
      </w:tr>
      <w:tr w:rsidR="003A17B2" w:rsidRPr="003273B1" w:rsidTr="000941BA">
        <w:trPr>
          <w:cantSplit/>
          <w:jc w:val="center"/>
        </w:trPr>
        <w:tc>
          <w:tcPr>
            <w:tcW w:w="432" w:type="dxa"/>
          </w:tcPr>
          <w:p w:rsidR="003A17B2" w:rsidRPr="003A17B2" w:rsidRDefault="003A17B2" w:rsidP="000941BA">
            <w:pPr>
              <w:spacing w:before="40" w:after="40"/>
              <w:rPr>
                <w:sz w:val="18"/>
                <w:szCs w:val="18"/>
                <w:lang w:val="it-IT"/>
              </w:rPr>
            </w:pPr>
          </w:p>
        </w:tc>
        <w:tc>
          <w:tcPr>
            <w:tcW w:w="419" w:type="dxa"/>
            <w:gridSpan w:val="2"/>
            <w:shd w:val="clear" w:color="auto" w:fill="auto"/>
          </w:tcPr>
          <w:p w:rsidR="003A17B2" w:rsidRPr="00427AF3" w:rsidRDefault="003A17B2" w:rsidP="000941BA">
            <w:pPr>
              <w:spacing w:before="40" w:after="40"/>
              <w:rPr>
                <w:sz w:val="18"/>
                <w:szCs w:val="18"/>
              </w:rPr>
            </w:pPr>
            <w:r w:rsidRPr="00427AF3">
              <w:rPr>
                <w:sz w:val="18"/>
                <w:szCs w:val="18"/>
              </w:rPr>
              <w:fldChar w:fldCharType="begin">
                <w:ffData>
                  <w:name w:val="Controllo2"/>
                  <w:enabled/>
                  <w:calcOnExit w:val="0"/>
                  <w:checkBox>
                    <w:sizeAuto/>
                    <w:default w:val="0"/>
                  </w:checkBox>
                </w:ffData>
              </w:fldChar>
            </w:r>
            <w:r w:rsidRPr="00427AF3">
              <w:rPr>
                <w:sz w:val="18"/>
                <w:szCs w:val="18"/>
              </w:rPr>
              <w:instrText xml:space="preserve"> FORMCHECKBOX </w:instrText>
            </w:r>
            <w:r w:rsidR="00083077">
              <w:rPr>
                <w:sz w:val="18"/>
                <w:szCs w:val="18"/>
              </w:rPr>
            </w:r>
            <w:r w:rsidR="00083077">
              <w:rPr>
                <w:sz w:val="18"/>
                <w:szCs w:val="18"/>
              </w:rPr>
              <w:fldChar w:fldCharType="separate"/>
            </w:r>
            <w:r w:rsidRPr="00427AF3">
              <w:rPr>
                <w:sz w:val="18"/>
                <w:szCs w:val="18"/>
              </w:rPr>
              <w:fldChar w:fldCharType="end"/>
            </w:r>
          </w:p>
        </w:tc>
        <w:tc>
          <w:tcPr>
            <w:tcW w:w="9500" w:type="dxa"/>
            <w:gridSpan w:val="22"/>
            <w:shd w:val="clear" w:color="auto" w:fill="auto"/>
            <w:vAlign w:val="center"/>
          </w:tcPr>
          <w:p w:rsidR="003A17B2" w:rsidRPr="003A17B2" w:rsidRDefault="003A17B2" w:rsidP="000941BA">
            <w:pPr>
              <w:spacing w:before="40" w:after="40"/>
              <w:rPr>
                <w:sz w:val="18"/>
                <w:szCs w:val="18"/>
                <w:lang w:val="it-IT"/>
              </w:rPr>
            </w:pPr>
            <w:r w:rsidRPr="003A17B2">
              <w:rPr>
                <w:sz w:val="18"/>
                <w:szCs w:val="18"/>
                <w:lang w:val="it-IT"/>
              </w:rPr>
              <w:t>non ancora costituito formalmente, come da atto di impegno irrevocabile ai sensi dell’articolo 48, del decreto legislativo n.50/2016, e:</w:t>
            </w:r>
          </w:p>
        </w:tc>
      </w:tr>
      <w:tr w:rsidR="003A17B2" w:rsidRPr="003273B1" w:rsidTr="000941BA">
        <w:trPr>
          <w:cantSplit/>
          <w:jc w:val="center"/>
        </w:trPr>
        <w:tc>
          <w:tcPr>
            <w:tcW w:w="432" w:type="dxa"/>
          </w:tcPr>
          <w:p w:rsidR="003A17B2" w:rsidRPr="003A17B2" w:rsidRDefault="003A17B2" w:rsidP="000941BA">
            <w:pPr>
              <w:spacing w:before="40" w:after="40"/>
              <w:rPr>
                <w:sz w:val="18"/>
                <w:szCs w:val="18"/>
                <w:lang w:val="it-IT"/>
              </w:rPr>
            </w:pPr>
          </w:p>
        </w:tc>
        <w:tc>
          <w:tcPr>
            <w:tcW w:w="419" w:type="dxa"/>
            <w:gridSpan w:val="2"/>
            <w:shd w:val="clear" w:color="auto" w:fill="auto"/>
          </w:tcPr>
          <w:p w:rsidR="003A17B2" w:rsidRPr="003A17B2" w:rsidRDefault="003A17B2" w:rsidP="000941BA">
            <w:pPr>
              <w:spacing w:before="40" w:after="40"/>
              <w:rPr>
                <w:sz w:val="18"/>
                <w:szCs w:val="18"/>
                <w:lang w:val="it-IT"/>
              </w:rPr>
            </w:pPr>
          </w:p>
        </w:tc>
        <w:tc>
          <w:tcPr>
            <w:tcW w:w="284" w:type="dxa"/>
            <w:shd w:val="clear" w:color="auto" w:fill="auto"/>
            <w:tcMar>
              <w:left w:w="28" w:type="dxa"/>
              <w:right w:w="28" w:type="dxa"/>
            </w:tcMar>
            <w:vAlign w:val="center"/>
          </w:tcPr>
          <w:p w:rsidR="003A17B2" w:rsidRPr="00427AF3" w:rsidRDefault="003A17B2" w:rsidP="000941BA">
            <w:pPr>
              <w:spacing w:before="40" w:after="40"/>
              <w:ind w:left="170" w:hanging="170"/>
              <w:rPr>
                <w:sz w:val="18"/>
                <w:szCs w:val="18"/>
              </w:rPr>
            </w:pPr>
            <w:r w:rsidRPr="00427AF3">
              <w:rPr>
                <w:sz w:val="18"/>
                <w:szCs w:val="18"/>
              </w:rPr>
              <w:fldChar w:fldCharType="begin">
                <w:ffData>
                  <w:name w:val="Controllo2"/>
                  <w:enabled/>
                  <w:calcOnExit w:val="0"/>
                  <w:checkBox>
                    <w:sizeAuto/>
                    <w:default w:val="0"/>
                  </w:checkBox>
                </w:ffData>
              </w:fldChar>
            </w:r>
            <w:r w:rsidRPr="00427AF3">
              <w:rPr>
                <w:sz w:val="18"/>
                <w:szCs w:val="18"/>
              </w:rPr>
              <w:instrText xml:space="preserve"> FORMCHECKBOX </w:instrText>
            </w:r>
            <w:r w:rsidR="00083077">
              <w:rPr>
                <w:sz w:val="18"/>
                <w:szCs w:val="18"/>
              </w:rPr>
            </w:r>
            <w:r w:rsidR="00083077">
              <w:rPr>
                <w:sz w:val="18"/>
                <w:szCs w:val="18"/>
              </w:rPr>
              <w:fldChar w:fldCharType="separate"/>
            </w:r>
            <w:r w:rsidRPr="00427AF3">
              <w:rPr>
                <w:sz w:val="18"/>
                <w:szCs w:val="18"/>
              </w:rPr>
              <w:fldChar w:fldCharType="end"/>
            </w:r>
          </w:p>
        </w:tc>
        <w:tc>
          <w:tcPr>
            <w:tcW w:w="9216" w:type="dxa"/>
            <w:gridSpan w:val="21"/>
            <w:shd w:val="clear" w:color="auto" w:fill="auto"/>
            <w:vAlign w:val="center"/>
          </w:tcPr>
          <w:p w:rsidR="003A17B2" w:rsidRPr="003A17B2" w:rsidRDefault="003A17B2" w:rsidP="000941BA">
            <w:pPr>
              <w:spacing w:before="40" w:after="40"/>
              <w:ind w:left="170" w:hanging="170"/>
              <w:rPr>
                <w:sz w:val="18"/>
                <w:szCs w:val="18"/>
                <w:lang w:val="it-IT"/>
              </w:rPr>
            </w:pPr>
            <w:r w:rsidRPr="003A17B2">
              <w:rPr>
                <w:sz w:val="18"/>
                <w:szCs w:val="18"/>
                <w:lang w:val="it-IT"/>
              </w:rPr>
              <w:t>-</w:t>
            </w:r>
            <w:r w:rsidRPr="003A17B2">
              <w:rPr>
                <w:sz w:val="18"/>
                <w:szCs w:val="18"/>
                <w:lang w:val="it-IT"/>
              </w:rPr>
              <w:tab/>
              <w:t>unito alla documentazione allegata all’offerta;</w:t>
            </w:r>
          </w:p>
        </w:tc>
      </w:tr>
      <w:tr w:rsidR="003A17B2" w:rsidRPr="003273B1" w:rsidTr="000941BA">
        <w:trPr>
          <w:cantSplit/>
          <w:jc w:val="center"/>
        </w:trPr>
        <w:tc>
          <w:tcPr>
            <w:tcW w:w="432" w:type="dxa"/>
          </w:tcPr>
          <w:p w:rsidR="003A17B2" w:rsidRPr="003A17B2" w:rsidRDefault="003A17B2" w:rsidP="000941BA">
            <w:pPr>
              <w:spacing w:before="40" w:after="40"/>
              <w:rPr>
                <w:sz w:val="18"/>
                <w:szCs w:val="18"/>
                <w:lang w:val="it-IT"/>
              </w:rPr>
            </w:pPr>
          </w:p>
        </w:tc>
        <w:tc>
          <w:tcPr>
            <w:tcW w:w="419" w:type="dxa"/>
            <w:gridSpan w:val="2"/>
            <w:shd w:val="clear" w:color="auto" w:fill="auto"/>
          </w:tcPr>
          <w:p w:rsidR="003A17B2" w:rsidRPr="003A17B2" w:rsidRDefault="003A17B2" w:rsidP="000941BA">
            <w:pPr>
              <w:spacing w:before="40" w:after="40"/>
              <w:rPr>
                <w:sz w:val="18"/>
                <w:szCs w:val="18"/>
                <w:lang w:val="it-IT"/>
              </w:rPr>
            </w:pPr>
          </w:p>
        </w:tc>
        <w:tc>
          <w:tcPr>
            <w:tcW w:w="284" w:type="dxa"/>
            <w:shd w:val="clear" w:color="auto" w:fill="auto"/>
            <w:tcMar>
              <w:left w:w="28" w:type="dxa"/>
              <w:right w:w="28" w:type="dxa"/>
            </w:tcMar>
            <w:vAlign w:val="center"/>
          </w:tcPr>
          <w:p w:rsidR="003A17B2" w:rsidRPr="00427AF3" w:rsidRDefault="003A17B2" w:rsidP="000941BA">
            <w:pPr>
              <w:spacing w:before="40" w:after="40"/>
              <w:ind w:left="170" w:hanging="170"/>
              <w:rPr>
                <w:sz w:val="18"/>
                <w:szCs w:val="18"/>
              </w:rPr>
            </w:pPr>
            <w:r w:rsidRPr="00427AF3">
              <w:rPr>
                <w:sz w:val="18"/>
                <w:szCs w:val="18"/>
              </w:rPr>
              <w:fldChar w:fldCharType="begin">
                <w:ffData>
                  <w:name w:val="Controllo2"/>
                  <w:enabled/>
                  <w:calcOnExit w:val="0"/>
                  <w:checkBox>
                    <w:sizeAuto/>
                    <w:default w:val="0"/>
                  </w:checkBox>
                </w:ffData>
              </w:fldChar>
            </w:r>
            <w:r w:rsidRPr="00427AF3">
              <w:rPr>
                <w:sz w:val="18"/>
                <w:szCs w:val="18"/>
              </w:rPr>
              <w:instrText xml:space="preserve"> FORMCHECKBOX </w:instrText>
            </w:r>
            <w:r w:rsidR="00083077">
              <w:rPr>
                <w:sz w:val="18"/>
                <w:szCs w:val="18"/>
              </w:rPr>
            </w:r>
            <w:r w:rsidR="00083077">
              <w:rPr>
                <w:sz w:val="18"/>
                <w:szCs w:val="18"/>
              </w:rPr>
              <w:fldChar w:fldCharType="separate"/>
            </w:r>
            <w:r w:rsidRPr="00427AF3">
              <w:rPr>
                <w:sz w:val="18"/>
                <w:szCs w:val="18"/>
              </w:rPr>
              <w:fldChar w:fldCharType="end"/>
            </w:r>
          </w:p>
        </w:tc>
        <w:tc>
          <w:tcPr>
            <w:tcW w:w="9216" w:type="dxa"/>
            <w:gridSpan w:val="21"/>
            <w:shd w:val="clear" w:color="auto" w:fill="auto"/>
            <w:vAlign w:val="center"/>
          </w:tcPr>
          <w:p w:rsidR="003A17B2" w:rsidRPr="003A17B2" w:rsidRDefault="003A17B2" w:rsidP="000941BA">
            <w:pPr>
              <w:spacing w:before="40" w:after="40"/>
              <w:ind w:left="170" w:hanging="170"/>
              <w:rPr>
                <w:sz w:val="18"/>
                <w:szCs w:val="18"/>
                <w:lang w:val="it-IT"/>
              </w:rPr>
            </w:pPr>
            <w:r w:rsidRPr="003A17B2">
              <w:rPr>
                <w:sz w:val="18"/>
                <w:szCs w:val="18"/>
                <w:lang w:val="it-IT"/>
              </w:rPr>
              <w:t>-</w:t>
            </w:r>
            <w:r w:rsidRPr="003A17B2">
              <w:rPr>
                <w:sz w:val="18"/>
                <w:szCs w:val="18"/>
                <w:lang w:val="it-IT"/>
              </w:rPr>
              <w:tab/>
              <w:t>in calce alla presente offerta;</w:t>
            </w:r>
          </w:p>
        </w:tc>
      </w:tr>
    </w:tbl>
    <w:p w:rsidR="00E0156A" w:rsidRPr="003D7780" w:rsidRDefault="00E0156A">
      <w:pPr>
        <w:rPr>
          <w:noProof/>
          <w:sz w:val="18"/>
          <w:lang w:val="it-IT"/>
        </w:rPr>
        <w:sectPr w:rsidR="00E0156A" w:rsidRPr="003D7780" w:rsidSect="003B3DDD">
          <w:headerReference w:type="default" r:id="rId8"/>
          <w:footerReference w:type="default" r:id="rId9"/>
          <w:pgSz w:w="11910" w:h="16840"/>
          <w:pgMar w:top="1134" w:right="941" w:bottom="1134" w:left="799" w:header="1712" w:footer="2262" w:gutter="0"/>
          <w:pgNumType w:start="2"/>
          <w:cols w:space="720"/>
        </w:sectPr>
      </w:pPr>
    </w:p>
    <w:p w:rsidR="003A17B2" w:rsidRPr="003A17B2" w:rsidRDefault="003A17B2" w:rsidP="003A17B2">
      <w:pPr>
        <w:pStyle w:val="Corpotesto"/>
        <w:tabs>
          <w:tab w:val="left" w:pos="1985"/>
          <w:tab w:val="left" w:pos="3026"/>
          <w:tab w:val="left" w:pos="10170"/>
        </w:tabs>
        <w:spacing w:before="7"/>
        <w:jc w:val="center"/>
        <w:rPr>
          <w:b/>
          <w:bCs/>
          <w:noProof/>
          <w:w w:val="101"/>
          <w:sz w:val="22"/>
          <w:szCs w:val="22"/>
          <w:lang w:val="it-IT"/>
        </w:rPr>
      </w:pPr>
      <w:r w:rsidRPr="003A17B2">
        <w:rPr>
          <w:b/>
          <w:bCs/>
          <w:noProof/>
          <w:w w:val="101"/>
          <w:sz w:val="22"/>
          <w:szCs w:val="22"/>
          <w:lang w:val="it-IT"/>
        </w:rPr>
        <w:t>DICHIARA</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bookmarkStart w:id="1" w:name="_Ref498597467"/>
      <w:bookmarkStart w:id="2" w:name="_Ref496787083"/>
      <w:r w:rsidRPr="003A17B2">
        <w:rPr>
          <w:sz w:val="18"/>
          <w:szCs w:val="18"/>
          <w:lang w:val="it-IT"/>
        </w:rPr>
        <w:t>che l’operatore economico non è sottoposto a fallimento e non si trova in stato di liquidazione coatta o di concordato preventivo e che non è in corso nei suoi confronti un procedimento per la dichiarazione di una di tali situazioni;</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i/>
          <w:iCs/>
          <w:sz w:val="18"/>
          <w:szCs w:val="18"/>
          <w:lang w:val="it-IT"/>
        </w:rPr>
        <w:t>(ove ricorra la fattispecie)</w:t>
      </w:r>
      <w:r w:rsidRPr="003A17B2">
        <w:rPr>
          <w:sz w:val="18"/>
          <w:szCs w:val="18"/>
          <w:lang w:val="it-IT"/>
        </w:rPr>
        <w:t xml:space="preserve"> che l’impresa è stata ammessa alla procedura di concordato preventivo con continuità aziendale, ai sensi dell’art. 80 – comma 5, lett. b) – e dell’art. 110 del Codice, indicando: </w:t>
      </w:r>
    </w:p>
    <w:p w:rsidR="003A17B2" w:rsidRPr="003A17B2" w:rsidRDefault="003A17B2" w:rsidP="003A17B2">
      <w:pPr>
        <w:pStyle w:val="Paragrafoelenco"/>
        <w:numPr>
          <w:ilvl w:val="0"/>
          <w:numId w:val="6"/>
        </w:numPr>
        <w:tabs>
          <w:tab w:val="left" w:pos="789"/>
        </w:tabs>
        <w:spacing w:before="10"/>
        <w:rPr>
          <w:vanish/>
          <w:sz w:val="18"/>
          <w:szCs w:val="18"/>
        </w:rPr>
      </w:pPr>
    </w:p>
    <w:p w:rsidR="003A17B2" w:rsidRPr="003A17B2" w:rsidRDefault="003A17B2" w:rsidP="003A17B2">
      <w:pPr>
        <w:pStyle w:val="Paragrafoelenco"/>
        <w:numPr>
          <w:ilvl w:val="0"/>
          <w:numId w:val="6"/>
        </w:numPr>
        <w:tabs>
          <w:tab w:val="left" w:pos="789"/>
        </w:tabs>
        <w:spacing w:before="10"/>
        <w:rPr>
          <w:vanish/>
          <w:sz w:val="18"/>
          <w:szCs w:val="18"/>
        </w:rPr>
      </w:pPr>
    </w:p>
    <w:p w:rsidR="003A17B2" w:rsidRPr="003A17B2" w:rsidRDefault="003A17B2" w:rsidP="003A17B2">
      <w:pPr>
        <w:pStyle w:val="Paragrafoelenco"/>
        <w:numPr>
          <w:ilvl w:val="1"/>
          <w:numId w:val="6"/>
        </w:numPr>
        <w:tabs>
          <w:tab w:val="left" w:pos="789"/>
          <w:tab w:val="left" w:pos="1843"/>
        </w:tabs>
        <w:spacing w:before="10"/>
        <w:ind w:left="1276" w:hanging="284"/>
        <w:rPr>
          <w:sz w:val="18"/>
          <w:szCs w:val="18"/>
          <w:lang w:val="it-IT"/>
        </w:rPr>
      </w:pPr>
      <w:r w:rsidRPr="003A17B2">
        <w:rPr>
          <w:sz w:val="18"/>
          <w:szCs w:val="18"/>
          <w:lang w:val="it-IT"/>
        </w:rPr>
        <w:t>ad integrazione di quanto indicato nella parte III – sez. C – lett. d) del DGUE, gli estremi del provvedimento di ammissione al concordato e del provvedimento di autorizzazione a partecipare alle gare;</w:t>
      </w:r>
    </w:p>
    <w:p w:rsidR="003A17B2" w:rsidRPr="003A17B2" w:rsidRDefault="003A17B2" w:rsidP="003A17B2">
      <w:pPr>
        <w:pStyle w:val="Paragrafoelenco"/>
        <w:numPr>
          <w:ilvl w:val="1"/>
          <w:numId w:val="6"/>
        </w:numPr>
        <w:tabs>
          <w:tab w:val="left" w:pos="789"/>
          <w:tab w:val="left" w:pos="1843"/>
        </w:tabs>
        <w:spacing w:before="10"/>
        <w:ind w:left="1276" w:hanging="284"/>
        <w:rPr>
          <w:sz w:val="18"/>
          <w:szCs w:val="18"/>
          <w:lang w:val="it-IT"/>
        </w:rPr>
      </w:pPr>
      <w:r w:rsidRPr="003A17B2">
        <w:rPr>
          <w:sz w:val="18"/>
          <w:szCs w:val="18"/>
          <w:lang w:val="it-IT"/>
        </w:rPr>
        <w:t>, inoltre, di non partecipare alla gara quale mandataria di un raggruppamento temporaneo di imprese oppure che le altre imprese aderenti al raggruppamento non sono assoggettate ad una procedura concorsuale ai sensi dell’art. 186-bis, comma 6, della legge fallimentare;</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di essere consapevole, ai sensi dell’art. 80 – comma 4 – del </w:t>
      </w:r>
      <w:hyperlink r:id="rId10" w:tgtFrame="BT" w:history="1">
        <w:proofErr w:type="spellStart"/>
        <w:r w:rsidRPr="003A17B2">
          <w:rPr>
            <w:sz w:val="18"/>
            <w:szCs w:val="18"/>
            <w:lang w:val="it-IT"/>
          </w:rPr>
          <w:t>D.Lgs.</w:t>
        </w:r>
        <w:proofErr w:type="spellEnd"/>
        <w:r w:rsidRPr="003A17B2">
          <w:rPr>
            <w:sz w:val="18"/>
            <w:szCs w:val="18"/>
            <w:lang w:val="it-IT"/>
          </w:rPr>
          <w:t xml:space="preserve"> n. 50/2016</w:t>
        </w:r>
      </w:hyperlink>
      <w:r w:rsidRPr="003A17B2">
        <w:rPr>
          <w:sz w:val="18"/>
          <w:szCs w:val="18"/>
          <w:lang w:val="it-IT"/>
        </w:rPr>
        <w:t>, che l’operatore economico può essere escluso dalla partecipazione alla procedura di gara qualora la Stazione Appaltante sia a conoscenza e possa adeguatamente dimostrare che il medesimo non ha ottemperato agli obblighi relativi al pagamento delle imposte e tasse o dei contributi previdenziali non definitivamente accertati, qualora tale mancato pagamento costituisca una grave violazione ai sensi, rispettivamente, del secondo o del quarto periodo del medesimo art. 80, comma 4, fatto salvo quanto disposto dall’ultimo periodo del medesimo art. 80, comma4;</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di non incorrere nelle cause di esclusione di cui all’art. 80, comma 5 – lett. c) – lett. c-bis) – lett. c-ter) – lett. c-quater) – lett. f-bis) e f-ter), del Codice;</w:t>
      </w:r>
      <w:bookmarkEnd w:id="1"/>
      <w:bookmarkEnd w:id="2"/>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i dati identificativi (nome, cognome, data e luogo di nascita, codice fiscale, comune di residenza etc.) dei soggetti di cui all’art. 80, </w:t>
      </w:r>
      <w:r w:rsidRPr="003A17B2">
        <w:rPr>
          <w:sz w:val="18"/>
          <w:szCs w:val="18"/>
          <w:lang w:val="it-IT"/>
        </w:rPr>
        <w:lastRenderedPageBreak/>
        <w:t>comma 3, del Codice, ovvero indica la banca dati ufficiale o il pubblico registro da cui i medesimi possono essere ricavati in modo aggiornato alla data di presentazione dell’offerta, precisando che:</w:t>
      </w:r>
    </w:p>
    <w:p w:rsidR="003A17B2" w:rsidRPr="003A17B2" w:rsidRDefault="003A17B2" w:rsidP="003A17B2">
      <w:pPr>
        <w:pStyle w:val="Paragrafoelenco"/>
        <w:numPr>
          <w:ilvl w:val="0"/>
          <w:numId w:val="6"/>
        </w:numPr>
        <w:tabs>
          <w:tab w:val="left" w:pos="789"/>
        </w:tabs>
        <w:spacing w:before="10"/>
        <w:rPr>
          <w:vanish/>
          <w:sz w:val="18"/>
          <w:szCs w:val="18"/>
        </w:rPr>
      </w:pPr>
    </w:p>
    <w:p w:rsidR="003A17B2" w:rsidRPr="003A17B2" w:rsidRDefault="003A17B2" w:rsidP="003A17B2">
      <w:pPr>
        <w:pStyle w:val="Paragrafoelenco"/>
        <w:numPr>
          <w:ilvl w:val="0"/>
          <w:numId w:val="6"/>
        </w:numPr>
        <w:tabs>
          <w:tab w:val="left" w:pos="789"/>
        </w:tabs>
        <w:spacing w:before="10"/>
        <w:rPr>
          <w:vanish/>
          <w:sz w:val="18"/>
          <w:szCs w:val="18"/>
        </w:rPr>
      </w:pPr>
    </w:p>
    <w:p w:rsidR="003A17B2" w:rsidRPr="003A17B2" w:rsidRDefault="003A17B2" w:rsidP="003A17B2">
      <w:pPr>
        <w:pStyle w:val="Paragrafoelenco"/>
        <w:numPr>
          <w:ilvl w:val="0"/>
          <w:numId w:val="6"/>
        </w:numPr>
        <w:tabs>
          <w:tab w:val="left" w:pos="789"/>
        </w:tabs>
        <w:spacing w:before="10"/>
        <w:rPr>
          <w:vanish/>
          <w:sz w:val="18"/>
          <w:szCs w:val="18"/>
        </w:rPr>
      </w:pPr>
    </w:p>
    <w:p w:rsidR="003A17B2" w:rsidRPr="003A17B2" w:rsidRDefault="003A17B2" w:rsidP="003A17B2">
      <w:pPr>
        <w:pStyle w:val="Paragrafoelenco"/>
        <w:numPr>
          <w:ilvl w:val="1"/>
          <w:numId w:val="6"/>
        </w:numPr>
        <w:tabs>
          <w:tab w:val="left" w:pos="789"/>
        </w:tabs>
        <w:spacing w:before="10"/>
        <w:ind w:left="1276" w:hanging="283"/>
        <w:rPr>
          <w:sz w:val="18"/>
          <w:szCs w:val="18"/>
          <w:lang w:val="it-IT"/>
        </w:rPr>
      </w:pPr>
      <w:r w:rsidRPr="003A17B2">
        <w:rPr>
          <w:sz w:val="18"/>
          <w:szCs w:val="18"/>
          <w:lang w:val="it-IT"/>
        </w:rPr>
        <w:t>in caso di cessione/affitto d’azienda o di ramo d’azienda, incorporazione o fusione societaria intervenuta nell’anno antecedente la data di pubblicazione del bando di gara e – comunque – sino alla presentazione dell’offerta l’esclusione e il divieto operano nei confronti di tutti i soggetti sopra indicati che hanno operato presso la impresa cedente/locatrice, incorporata o le società fusesi nell’anno antecedente la data di pubblicazione del bando di gara e – comunque – sino alla presentazione dell’offerta nonché i cessati dalle relative cariche nel medesimo periodo i quali devono considerarsi “soggetti cessati” per l’operatore economico che, in tal caso, dovrà indicare anche la data dell’operazione societaria, la data di efficacia e gli operatori coinvolti.</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di essere consapevole che, relativamente alla presente procedura di gara, trovano applicazione le disposizioni dell’art. 80 – comma 10 – del Codice nonché, ai sensi dell’art. 80 – comma 2 – del Codice, quanto previsto dall’art. 34-bis – commi 6 e 7 – del </w:t>
      </w:r>
      <w:hyperlink r:id="rId11" w:tgtFrame="BT" w:history="1">
        <w:proofErr w:type="spellStart"/>
        <w:r w:rsidRPr="003A17B2">
          <w:rPr>
            <w:sz w:val="18"/>
            <w:szCs w:val="18"/>
            <w:lang w:val="it-IT"/>
          </w:rPr>
          <w:t>D.Lgs.</w:t>
        </w:r>
        <w:proofErr w:type="spellEnd"/>
        <w:r w:rsidRPr="003A17B2">
          <w:rPr>
            <w:sz w:val="18"/>
            <w:szCs w:val="18"/>
            <w:lang w:val="it-IT"/>
          </w:rPr>
          <w:t xml:space="preserve"> n.159/2011</w:t>
        </w:r>
      </w:hyperlink>
      <w:r w:rsidRPr="003A17B2">
        <w:rPr>
          <w:sz w:val="18"/>
          <w:szCs w:val="18"/>
          <w:lang w:val="it-IT"/>
        </w:rPr>
        <w:t>;</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di ritenere remunerativa l’offerta economica presentata giacché per la sua formulazione ha preso atto e tenuto conto:</w:t>
      </w:r>
    </w:p>
    <w:p w:rsidR="003A17B2" w:rsidRPr="003A17B2" w:rsidRDefault="003A17B2" w:rsidP="003A17B2">
      <w:pPr>
        <w:pStyle w:val="Paragrafoelenco"/>
        <w:numPr>
          <w:ilvl w:val="0"/>
          <w:numId w:val="6"/>
        </w:numPr>
        <w:tabs>
          <w:tab w:val="left" w:pos="789"/>
        </w:tabs>
        <w:spacing w:before="10"/>
        <w:rPr>
          <w:vanish/>
          <w:sz w:val="18"/>
          <w:szCs w:val="18"/>
        </w:rPr>
      </w:pPr>
    </w:p>
    <w:p w:rsidR="003A17B2" w:rsidRPr="003A17B2" w:rsidRDefault="003A17B2" w:rsidP="003A17B2">
      <w:pPr>
        <w:pStyle w:val="Paragrafoelenco"/>
        <w:numPr>
          <w:ilvl w:val="0"/>
          <w:numId w:val="6"/>
        </w:numPr>
        <w:tabs>
          <w:tab w:val="left" w:pos="789"/>
        </w:tabs>
        <w:spacing w:before="10"/>
        <w:rPr>
          <w:vanish/>
          <w:sz w:val="18"/>
          <w:szCs w:val="18"/>
        </w:rPr>
      </w:pPr>
    </w:p>
    <w:p w:rsidR="003A17B2" w:rsidRDefault="003A17B2" w:rsidP="003A17B2">
      <w:pPr>
        <w:pStyle w:val="Paragrafoelenco"/>
        <w:numPr>
          <w:ilvl w:val="1"/>
          <w:numId w:val="6"/>
        </w:numPr>
        <w:tabs>
          <w:tab w:val="left" w:pos="789"/>
        </w:tabs>
        <w:spacing w:before="10"/>
        <w:ind w:left="1276" w:hanging="283"/>
        <w:rPr>
          <w:sz w:val="18"/>
          <w:szCs w:val="18"/>
          <w:lang w:val="it-IT"/>
        </w:rPr>
      </w:pPr>
      <w:r w:rsidRPr="003A17B2">
        <w:rPr>
          <w:sz w:val="18"/>
          <w:szCs w:val="18"/>
          <w:lang w:val="it-IT"/>
        </w:rPr>
        <w:t>delle condizioni contrattuali e degli oneri compresi quelli eventuali relativi in materia di sicurezza, di assicurazione, di condizioni di lavoro e di previdenza e assistenza in vigore nel luogo dove devono essere svolti i servizi;</w:t>
      </w:r>
    </w:p>
    <w:p w:rsidR="003A17B2" w:rsidRPr="003A17B2" w:rsidRDefault="003A17B2" w:rsidP="003A17B2">
      <w:pPr>
        <w:pStyle w:val="Paragrafoelenco"/>
        <w:numPr>
          <w:ilvl w:val="1"/>
          <w:numId w:val="6"/>
        </w:numPr>
        <w:tabs>
          <w:tab w:val="left" w:pos="789"/>
        </w:tabs>
        <w:spacing w:before="10"/>
        <w:ind w:left="1276" w:hanging="283"/>
        <w:rPr>
          <w:sz w:val="18"/>
          <w:szCs w:val="18"/>
          <w:lang w:val="it-IT"/>
        </w:rPr>
      </w:pPr>
      <w:r w:rsidRPr="003A17B2">
        <w:rPr>
          <w:sz w:val="18"/>
          <w:szCs w:val="18"/>
          <w:lang w:val="it-IT"/>
        </w:rPr>
        <w:t>di tutte le circostanze generali, particolari e locali, nessuna esclusa ed eccettuata che possono avere influito o influire sia sulla prestazione dei servizi, sia sulla determinazione della propria offerta;</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di accettare, senza condizione o riserva alcuna, tutte le norme e disposizioni contenute nella documentazione di gara nonché la perfetta conoscenza delle norme generali e particolari che regolano l’appalto nonché di tutti gli obblighi derivanti dalle prescrizioni del capitolato, di tutte le condizioni locali nonché delle circostanze generali e particolari che possono aver influito sulla determinazione dei prezzi e sulla quantificazione dell’offerta presentata rendendo, in particolare, le singole dichiarazioni indicate nell’”Allegato G1 – Modello dichiarazioni integrative al DGUE”  che qui si intendono integralmente richiamate e trascritte; </w:t>
      </w:r>
    </w:p>
    <w:p w:rsidR="003A17B2" w:rsidRPr="003B3DDD"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di accettare il </w:t>
      </w:r>
      <w:r w:rsidRPr="003B3DDD">
        <w:rPr>
          <w:sz w:val="18"/>
          <w:szCs w:val="18"/>
          <w:lang w:val="it-IT"/>
        </w:rPr>
        <w:t>Patto di Integrità che, debitamente sottoscritto, viene allegato alla documentazione presentata in sede di gara (art. 1, comma 17, della legge 190/2012);</w:t>
      </w:r>
    </w:p>
    <w:p w:rsidR="003A17B2" w:rsidRPr="003B3DDD" w:rsidRDefault="003A17B2" w:rsidP="003A17B2">
      <w:pPr>
        <w:pStyle w:val="Paragrafoelenco"/>
        <w:numPr>
          <w:ilvl w:val="0"/>
          <w:numId w:val="5"/>
        </w:numPr>
        <w:tabs>
          <w:tab w:val="left" w:pos="789"/>
        </w:tabs>
        <w:spacing w:before="10"/>
        <w:ind w:left="709" w:hanging="284"/>
        <w:rPr>
          <w:sz w:val="18"/>
          <w:szCs w:val="18"/>
          <w:lang w:val="it-IT"/>
        </w:rPr>
      </w:pPr>
      <w:bookmarkStart w:id="3" w:name="_Ref498508936"/>
      <w:r w:rsidRPr="003B3DDD">
        <w:rPr>
          <w:sz w:val="18"/>
          <w:szCs w:val="18"/>
          <w:lang w:val="it-IT"/>
        </w:rPr>
        <w:t>di accettare, ai sensi dell’art. 100 – comma 2 – del Codice, i requisiti particolari per l’esecuzione del contratto nell’ipotesi in cui risulti aggiudicatario;</w:t>
      </w:r>
      <w:bookmarkEnd w:id="3"/>
    </w:p>
    <w:p w:rsidR="003A17B2" w:rsidRPr="003B3DDD" w:rsidRDefault="003A17B2" w:rsidP="003A17B2">
      <w:pPr>
        <w:pStyle w:val="Paragrafoelenco"/>
        <w:numPr>
          <w:ilvl w:val="0"/>
          <w:numId w:val="5"/>
        </w:numPr>
        <w:tabs>
          <w:tab w:val="left" w:pos="789"/>
        </w:tabs>
        <w:spacing w:before="10"/>
        <w:ind w:left="709" w:hanging="284"/>
        <w:rPr>
          <w:sz w:val="18"/>
          <w:szCs w:val="18"/>
          <w:lang w:val="it-IT"/>
        </w:rPr>
      </w:pPr>
      <w:r w:rsidRPr="003B3DDD">
        <w:rPr>
          <w:sz w:val="18"/>
          <w:szCs w:val="18"/>
          <w:lang w:val="it-IT"/>
        </w:rPr>
        <w:t xml:space="preserve">di essere iscritto nell’elenco dei fornitori, prestatori di servizi ed esecutori di lavori non soggetti a tentativo di infiltrazione mafiosa (c.d. </w:t>
      </w:r>
      <w:r w:rsidRPr="003B3DDD">
        <w:rPr>
          <w:b/>
          <w:sz w:val="18"/>
          <w:szCs w:val="18"/>
          <w:lang w:val="it-IT"/>
        </w:rPr>
        <w:t>white list</w:t>
      </w:r>
      <w:r w:rsidRPr="003B3DDD">
        <w:rPr>
          <w:sz w:val="18"/>
          <w:szCs w:val="18"/>
          <w:lang w:val="it-IT"/>
        </w:rPr>
        <w:t xml:space="preserve">) istituito presso la Prefettura della Provincia in cui l’operatore economico ha la propria sede </w:t>
      </w:r>
      <w:r w:rsidRPr="003B3DDD">
        <w:rPr>
          <w:b/>
          <w:sz w:val="18"/>
          <w:szCs w:val="18"/>
          <w:lang w:val="it-IT"/>
        </w:rPr>
        <w:t>oppure</w:t>
      </w:r>
      <w:r w:rsidRPr="003B3DDD">
        <w:rPr>
          <w:sz w:val="18"/>
          <w:szCs w:val="18"/>
          <w:lang w:val="it-IT"/>
        </w:rPr>
        <w:t xml:space="preserve"> dichiara di aver presentato domanda di iscrizione al predetto elenco (cfr. Circolare Ministero dell’Interno prot. 25954 del 23 marzo 2016 e D.P.C.M. 18 aprile 2013 come aggiornato dal D.P.C.M. 24 novembre 2016);</w:t>
      </w:r>
    </w:p>
    <w:p w:rsid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di essere in possesso dell’autorizzazione in corso di validità rilasciata ai sensi del D.M. 14 dicembre 2010 del Ministero dell’</w:t>
      </w:r>
      <w:r w:rsidR="00626520">
        <w:rPr>
          <w:sz w:val="18"/>
          <w:szCs w:val="18"/>
          <w:lang w:val="it-IT"/>
        </w:rPr>
        <w:t>E</w:t>
      </w:r>
      <w:r w:rsidRPr="003A17B2">
        <w:rPr>
          <w:sz w:val="18"/>
          <w:szCs w:val="18"/>
          <w:lang w:val="it-IT"/>
        </w:rPr>
        <w:t xml:space="preserve">conomia e delle </w:t>
      </w:r>
      <w:r w:rsidR="00626520">
        <w:rPr>
          <w:sz w:val="18"/>
          <w:szCs w:val="18"/>
          <w:lang w:val="it-IT"/>
        </w:rPr>
        <w:t>F</w:t>
      </w:r>
      <w:r w:rsidRPr="003A17B2">
        <w:rPr>
          <w:sz w:val="18"/>
          <w:szCs w:val="18"/>
          <w:lang w:val="it-IT"/>
        </w:rPr>
        <w:t xml:space="preserve">inanze ai sensi (art. 37 del D.L. 3 maggio 2010, n. 78, convertito in legge 122/2010) </w:t>
      </w:r>
      <w:r w:rsidRPr="003A17B2">
        <w:rPr>
          <w:b/>
          <w:sz w:val="18"/>
          <w:szCs w:val="18"/>
          <w:lang w:val="it-IT"/>
        </w:rPr>
        <w:t>oppure</w:t>
      </w:r>
      <w:r w:rsidRPr="003A17B2">
        <w:rPr>
          <w:sz w:val="18"/>
          <w:szCs w:val="18"/>
          <w:lang w:val="it-IT"/>
        </w:rPr>
        <w:t xml:space="preserve"> dichiara di aver presentato domanda di autorizzazione ai sensi dell’art. 1, comma 3, del D.M. 14 dicembre 2010 e allega copia scannerizzata autentica o conforme, ai sensi dell’art. 18 e dell’art. 19 del </w:t>
      </w:r>
      <w:hyperlink r:id="rId12" w:tgtFrame="BT" w:history="1">
        <w:r w:rsidRPr="003A17B2">
          <w:rPr>
            <w:sz w:val="18"/>
            <w:szCs w:val="18"/>
            <w:lang w:val="it-IT"/>
          </w:rPr>
          <w:t>D.P.R. n. 445/2000</w:t>
        </w:r>
      </w:hyperlink>
      <w:r w:rsidRPr="003A17B2">
        <w:rPr>
          <w:sz w:val="18"/>
          <w:szCs w:val="18"/>
          <w:lang w:val="it-IT"/>
        </w:rPr>
        <w:t xml:space="preserve"> e del </w:t>
      </w:r>
      <w:hyperlink r:id="rId13" w:tgtFrame="BT" w:history="1">
        <w:proofErr w:type="spellStart"/>
        <w:r w:rsidRPr="003A17B2">
          <w:rPr>
            <w:sz w:val="18"/>
            <w:szCs w:val="18"/>
            <w:lang w:val="it-IT"/>
          </w:rPr>
          <w:t>D.Lgs.</w:t>
        </w:r>
        <w:proofErr w:type="spellEnd"/>
        <w:r w:rsidRPr="003A17B2">
          <w:rPr>
            <w:sz w:val="18"/>
            <w:szCs w:val="18"/>
            <w:lang w:val="it-IT"/>
          </w:rPr>
          <w:t xml:space="preserve"> n. 82/2005</w:t>
        </w:r>
      </w:hyperlink>
      <w:r w:rsidRPr="003A17B2">
        <w:rPr>
          <w:sz w:val="18"/>
          <w:szCs w:val="18"/>
          <w:lang w:val="it-IT"/>
        </w:rPr>
        <w:t>, dell’istanza di autorizzazione inviata al Ministero; [per gli operatori economici aventi sede, residenza o domicilio nei paesi inseriti nelle c.d. “</w:t>
      </w:r>
      <w:r w:rsidRPr="003A17B2">
        <w:rPr>
          <w:b/>
          <w:sz w:val="18"/>
          <w:szCs w:val="18"/>
          <w:lang w:val="it-IT"/>
        </w:rPr>
        <w:t>black list</w:t>
      </w:r>
      <w:r w:rsidRPr="003A17B2">
        <w:rPr>
          <w:sz w:val="18"/>
          <w:szCs w:val="18"/>
          <w:lang w:val="it-IT"/>
        </w:rPr>
        <w:t>”];</w:t>
      </w:r>
    </w:p>
    <w:p w:rsid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di impegnarsi ad uniformarsi, in caso di aggiudicazione, alla disciplina di cui agli articoli 17, comma 2, e 53, comma 3 del </w:t>
      </w:r>
      <w:hyperlink r:id="rId14" w:tgtFrame="BT" w:history="1">
        <w:r w:rsidRPr="003A17B2">
          <w:rPr>
            <w:sz w:val="18"/>
            <w:szCs w:val="18"/>
            <w:lang w:val="it-IT"/>
          </w:rPr>
          <w:t>D.P.R. 633/1972</w:t>
        </w:r>
      </w:hyperlink>
      <w:r w:rsidRPr="003A17B2">
        <w:rPr>
          <w:sz w:val="18"/>
          <w:szCs w:val="18"/>
          <w:lang w:val="it-IT"/>
        </w:rPr>
        <w:t xml:space="preserve"> e a comunicare alla stazione appaltante la nomina del proprio rappresentante fiscale, nelle forme di legge; </w:t>
      </w:r>
    </w:p>
    <w:p w:rsidR="003A17B2" w:rsidRPr="00626520" w:rsidRDefault="003A17B2" w:rsidP="003A17B2">
      <w:pPr>
        <w:pStyle w:val="Paragrafoelenco"/>
        <w:numPr>
          <w:ilvl w:val="0"/>
          <w:numId w:val="5"/>
        </w:numPr>
        <w:tabs>
          <w:tab w:val="left" w:pos="789"/>
        </w:tabs>
        <w:spacing w:before="10"/>
        <w:ind w:left="709" w:hanging="284"/>
        <w:rPr>
          <w:b/>
          <w:bCs/>
          <w:sz w:val="18"/>
          <w:szCs w:val="18"/>
          <w:lang w:val="it-IT"/>
        </w:rPr>
      </w:pPr>
      <w:r w:rsidRPr="00626520">
        <w:rPr>
          <w:b/>
          <w:bCs/>
          <w:sz w:val="18"/>
          <w:szCs w:val="18"/>
          <w:lang w:val="it-IT"/>
        </w:rPr>
        <w:t>di aver preso visione dei luoghi in cui deve essere eseguita la prestazione e di allegare, pertanto, la copia scannerizzata della dichiarazione di presa visione dei luoghi rilasciata dalla stazione appaltante secondo le modalità previste nel punto 11 del presente Disciplinare di gara;</w:t>
      </w:r>
    </w:p>
    <w:p w:rsid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di essere in possesso del requisito previsto dall’articolo 93, comma 7, del Codice e allega copia scannerizzata autentica, ai sensi dell’art. 18 del </w:t>
      </w:r>
      <w:hyperlink r:id="rId15" w:tgtFrame="BT" w:history="1">
        <w:r w:rsidRPr="003A17B2">
          <w:rPr>
            <w:sz w:val="18"/>
            <w:szCs w:val="18"/>
            <w:lang w:val="it-IT"/>
          </w:rPr>
          <w:t>D.P.R. n. 445/2000</w:t>
        </w:r>
      </w:hyperlink>
      <w:r w:rsidRPr="003A17B2">
        <w:rPr>
          <w:sz w:val="18"/>
          <w:szCs w:val="18"/>
          <w:lang w:val="it-IT"/>
        </w:rPr>
        <w:t xml:space="preserve"> e del </w:t>
      </w:r>
      <w:hyperlink r:id="rId16" w:tgtFrame="BT" w:history="1">
        <w:proofErr w:type="spellStart"/>
        <w:r w:rsidRPr="003A17B2">
          <w:rPr>
            <w:sz w:val="18"/>
            <w:szCs w:val="18"/>
            <w:lang w:val="it-IT"/>
          </w:rPr>
          <w:t>D.Lgs.</w:t>
        </w:r>
        <w:proofErr w:type="spellEnd"/>
        <w:r w:rsidRPr="003A17B2">
          <w:rPr>
            <w:sz w:val="18"/>
            <w:szCs w:val="18"/>
            <w:lang w:val="it-IT"/>
          </w:rPr>
          <w:t xml:space="preserve"> n. 82/2005</w:t>
        </w:r>
      </w:hyperlink>
      <w:r w:rsidRPr="003A17B2">
        <w:rPr>
          <w:sz w:val="18"/>
          <w:szCs w:val="18"/>
          <w:lang w:val="it-IT"/>
        </w:rPr>
        <w:t xml:space="preserve">, della relativa certificazione in conformità alle indicazioni del </w:t>
      </w:r>
      <w:r w:rsidRPr="003A17B2">
        <w:rPr>
          <w:b/>
          <w:sz w:val="18"/>
          <w:szCs w:val="18"/>
          <w:lang w:val="it-IT"/>
        </w:rPr>
        <w:t>punto 10</w:t>
      </w:r>
      <w:r w:rsidRPr="003A17B2">
        <w:rPr>
          <w:sz w:val="18"/>
          <w:szCs w:val="18"/>
          <w:lang w:val="it-IT"/>
        </w:rPr>
        <w:t xml:space="preserve"> del presente Disciplinare di Gara;</w:t>
      </w:r>
    </w:p>
    <w:p w:rsid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di impegnarsi alla verifica dell’assenza nei confronti del personale che sarà impiegato nel servizio in oggetto dei reati di cui agli articoli 600-bis, 600-ter, 600-quater, 600-quinquies e 600-undecies del codice penale ai sensi dell’art. 2 del </w:t>
      </w:r>
      <w:proofErr w:type="spellStart"/>
      <w:r w:rsidRPr="003A17B2">
        <w:rPr>
          <w:sz w:val="18"/>
          <w:szCs w:val="18"/>
          <w:lang w:val="it-IT"/>
        </w:rPr>
        <w:t>D.Lgs.</w:t>
      </w:r>
      <w:proofErr w:type="spellEnd"/>
      <w:r w:rsidRPr="003A17B2">
        <w:rPr>
          <w:sz w:val="18"/>
          <w:szCs w:val="18"/>
          <w:lang w:val="it-IT"/>
        </w:rPr>
        <w:t xml:space="preserve"> 4 marzo 2014, n. 39 (Attuazione della direttiva 2011/93/UE relativa alla lotta contro l’abuso e lo sfruttamento sessuale dei minori e la pornografia minorile, che sostituisce la decisione quadro 2004/68/GAI) impegnandosi, altresì, a sostituire immediatamente il proprio personale che, nel corso dell’esecuzione dell’appalto, risulti condannato per uno dei predetti reati, dando comunicazione alla stazione appaltante del sostituto;</w:t>
      </w:r>
    </w:p>
    <w:p w:rsidR="003A17B2" w:rsidRPr="003A17B2" w:rsidRDefault="00700286" w:rsidP="003A17B2">
      <w:pPr>
        <w:pStyle w:val="Paragrafoelenco"/>
        <w:numPr>
          <w:ilvl w:val="0"/>
          <w:numId w:val="5"/>
        </w:numPr>
        <w:tabs>
          <w:tab w:val="left" w:pos="789"/>
        </w:tabs>
        <w:spacing w:before="10"/>
        <w:ind w:left="709" w:hanging="284"/>
        <w:rPr>
          <w:sz w:val="18"/>
          <w:szCs w:val="18"/>
          <w:lang w:val="it-IT"/>
        </w:rPr>
      </w:pPr>
      <w:r>
        <w:rPr>
          <w:sz w:val="18"/>
          <w:szCs w:val="18"/>
          <w:lang w:val="it-IT"/>
        </w:rPr>
        <w:t>c</w:t>
      </w:r>
      <w:r w:rsidR="003A17B2" w:rsidRPr="003A17B2">
        <w:rPr>
          <w:sz w:val="18"/>
          <w:szCs w:val="18"/>
          <w:lang w:val="it-IT"/>
        </w:rPr>
        <w:t>he, nel caso di aggiudicazione, si obbliga espressamente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 nonché a collaborare con le forze di polizia, denunciando ogni tentativo di estorsione, intimidazione o condizionamento di natura criminale;</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che non ha conferito incarichi professionali o non ha concluso contratti di lavoro subordinato o autonomo con ex-dipendenti pubblici che abbiano cessato il rapporto di lavoro con la Stazione Appaltante da meno di tre anni i quali, negli ultimi tre anni di servizio, abbiano esercitato nei propri confronti poteri autoritativi o negoziali ai sensi dell’art. 53, comma 16-ter, del </w:t>
      </w:r>
      <w:hyperlink r:id="rId17" w:tgtFrame="BT" w:history="1">
        <w:r w:rsidRPr="003A17B2">
          <w:rPr>
            <w:sz w:val="18"/>
            <w:szCs w:val="18"/>
            <w:lang w:val="it-IT"/>
          </w:rPr>
          <w:t>D.lgs. n. 165/2001</w:t>
        </w:r>
      </w:hyperlink>
      <w:r w:rsidRPr="003A17B2">
        <w:rPr>
          <w:sz w:val="18"/>
          <w:szCs w:val="18"/>
          <w:lang w:val="it-IT"/>
        </w:rPr>
        <w:t xml:space="preserve"> </w:t>
      </w:r>
      <w:proofErr w:type="spellStart"/>
      <w:r w:rsidRPr="003A17B2">
        <w:rPr>
          <w:sz w:val="18"/>
          <w:szCs w:val="18"/>
          <w:lang w:val="it-IT"/>
        </w:rPr>
        <w:t>s.m.i</w:t>
      </w:r>
      <w:proofErr w:type="spellEnd"/>
      <w:r w:rsidRPr="003A17B2">
        <w:rPr>
          <w:sz w:val="18"/>
          <w:szCs w:val="18"/>
          <w:lang w:val="it-IT"/>
        </w:rPr>
        <w:t xml:space="preserve"> e che non è incorso nella sanzione di cui all’art. 53, comma 16-ter, del </w:t>
      </w:r>
      <w:hyperlink r:id="rId18" w:tgtFrame="BT" w:history="1">
        <w:proofErr w:type="spellStart"/>
        <w:r w:rsidRPr="003A17B2">
          <w:rPr>
            <w:sz w:val="18"/>
            <w:szCs w:val="18"/>
            <w:lang w:val="it-IT"/>
          </w:rPr>
          <w:t>D.Lgs.</w:t>
        </w:r>
        <w:proofErr w:type="spellEnd"/>
        <w:r w:rsidRPr="003A17B2">
          <w:rPr>
            <w:sz w:val="18"/>
            <w:szCs w:val="18"/>
            <w:lang w:val="it-IT"/>
          </w:rPr>
          <w:t xml:space="preserve"> n. 165/2001</w:t>
        </w:r>
      </w:hyperlink>
      <w:r w:rsidRPr="003A17B2">
        <w:rPr>
          <w:sz w:val="18"/>
          <w:szCs w:val="18"/>
          <w:lang w:val="it-IT"/>
        </w:rPr>
        <w:t>.</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che nei propri confronti non è stata comminata l’esclusione dalle gare d’appalto per due anni per gravi comportamenti discriminatori (per motivi razziali, etnici, nazionali o religiosi) ai sensi dell’articolo 44 del </w:t>
      </w:r>
      <w:proofErr w:type="spellStart"/>
      <w:r w:rsidRPr="003A17B2">
        <w:rPr>
          <w:sz w:val="18"/>
          <w:szCs w:val="18"/>
          <w:lang w:val="it-IT"/>
        </w:rPr>
        <w:t>D.Lgs</w:t>
      </w:r>
      <w:proofErr w:type="spellEnd"/>
      <w:r w:rsidRPr="003A17B2">
        <w:rPr>
          <w:sz w:val="18"/>
          <w:szCs w:val="18"/>
          <w:lang w:val="it-IT"/>
        </w:rPr>
        <w:t xml:space="preserve"> 25 luglio 1998, n. 286 (“Testo Unico delle disposizioni concernenti la disciplina dell’immigrazione e norme sulla condizione dello straniero”);</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che nei propri confronti non è stata comminata l’esclusione dalle gare fino a due anni per gravi comportamenti discriminatori nell’accesso al lavoro, ai sensi dell’art. 41 del </w:t>
      </w:r>
      <w:proofErr w:type="spellStart"/>
      <w:r w:rsidRPr="003A17B2">
        <w:rPr>
          <w:sz w:val="18"/>
          <w:szCs w:val="18"/>
          <w:lang w:val="it-IT"/>
        </w:rPr>
        <w:t>D.Lgs.</w:t>
      </w:r>
      <w:proofErr w:type="spellEnd"/>
      <w:r w:rsidRPr="003A17B2">
        <w:rPr>
          <w:sz w:val="18"/>
          <w:szCs w:val="18"/>
          <w:lang w:val="it-IT"/>
        </w:rPr>
        <w:t xml:space="preserve"> 11 aprile 2006 n. 198 (“Codice delle pari opportunità tra uomo e donna”);</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che nei propri confronti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 36 della l. 20 maggio 1970 n. 300 (“Norme sulla tutela della libertà e dignità dei </w:t>
      </w:r>
      <w:r w:rsidRPr="003A17B2">
        <w:rPr>
          <w:sz w:val="18"/>
          <w:szCs w:val="18"/>
          <w:lang w:val="it-IT"/>
        </w:rPr>
        <w:lastRenderedPageBreak/>
        <w:t>lavoratori, della libertà sindacale e dell’attività sindacale nei luoghi di lavoro e norme sul collocamento”);</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che nei propri confronti non è stata comminata l’esclusione dalle procedure di affidamento per il periodo di un anno disposta ai sensi dell’art. 13, comma 4, della legge 11 novembre 2011, n. 180 (c.d. Statuto delle imprese) per non essere stato in grado di dimostrare il possesso dei requisiti;</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di non essersi avvalso dei piani individuali di emersione di cui all’art. 1-bis, comma 14, della legge n. 383/2001 e </w:t>
      </w:r>
      <w:proofErr w:type="spellStart"/>
      <w:r w:rsidRPr="003A17B2">
        <w:rPr>
          <w:sz w:val="18"/>
          <w:szCs w:val="18"/>
          <w:lang w:val="it-IT"/>
        </w:rPr>
        <w:t>s.m.i.</w:t>
      </w:r>
      <w:proofErr w:type="spellEnd"/>
      <w:r w:rsidRPr="003A17B2">
        <w:rPr>
          <w:sz w:val="18"/>
          <w:szCs w:val="18"/>
          <w:lang w:val="it-IT"/>
        </w:rPr>
        <w:t xml:space="preserve"> oppure di essersi avvalso dei piani individuali di emersione di cui all’art. 1-bis, comma 14, della legge n. 383/2001 e </w:t>
      </w:r>
      <w:proofErr w:type="spellStart"/>
      <w:r w:rsidRPr="003A17B2">
        <w:rPr>
          <w:sz w:val="18"/>
          <w:szCs w:val="18"/>
          <w:lang w:val="it-IT"/>
        </w:rPr>
        <w:t>s.m.i.</w:t>
      </w:r>
      <w:proofErr w:type="spellEnd"/>
      <w:r w:rsidRPr="003A17B2">
        <w:rPr>
          <w:sz w:val="18"/>
          <w:szCs w:val="18"/>
          <w:lang w:val="it-IT"/>
        </w:rPr>
        <w:t xml:space="preserve"> ma che il periodo di emersione si è concluso entro il termine di presentazione dell’offerta;</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di non essere stato sottoposto alla misura di prevenzione della sorveglianza speciale;</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che nei propri confronti, negli ultimi cinque anni antecedenti la data di pubblicazione del bando di gara, non vi è stata l’estensione degli effetti derivanti dall’irrogazione della sorveglianza speciale nei riguardi di un proprio convivente;</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che nei propri confronti non vi è stata irrogazione della pena su richiesta (il c.d. patteggiamento) per reati gravi in danno dello Stato o della Comunità che incidono sulla moralità professionale;</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l’insussistenza delle cause di esclusione di cui all’art. 9, comma 2 – lett. c), del </w:t>
      </w:r>
      <w:proofErr w:type="spellStart"/>
      <w:r w:rsidRPr="003A17B2">
        <w:rPr>
          <w:sz w:val="18"/>
          <w:szCs w:val="18"/>
          <w:lang w:val="it-IT"/>
        </w:rPr>
        <w:t>D.Lgs.n</w:t>
      </w:r>
      <w:proofErr w:type="spellEnd"/>
      <w:r w:rsidRPr="003A17B2">
        <w:rPr>
          <w:sz w:val="18"/>
          <w:szCs w:val="18"/>
          <w:lang w:val="it-IT"/>
        </w:rPr>
        <w:t xml:space="preserve">. 231/2001 e </w:t>
      </w:r>
      <w:proofErr w:type="spellStart"/>
      <w:r w:rsidRPr="003A17B2">
        <w:rPr>
          <w:sz w:val="18"/>
          <w:szCs w:val="18"/>
          <w:lang w:val="it-IT"/>
        </w:rPr>
        <w:t>s.m.i.</w:t>
      </w:r>
      <w:proofErr w:type="spellEnd"/>
      <w:r w:rsidRPr="003A17B2">
        <w:rPr>
          <w:sz w:val="18"/>
          <w:szCs w:val="18"/>
          <w:lang w:val="it-IT"/>
        </w:rPr>
        <w:t xml:space="preserve"> (“Disciplina della responsabilità amministrativa delle persone giuridiche, delle società e delle associazioni anche prive di personalità giuridica, a norma dell’articolo 11 della </w:t>
      </w:r>
      <w:hyperlink r:id="rId19" w:tgtFrame="BT" w:history="1">
        <w:r w:rsidRPr="003A17B2">
          <w:rPr>
            <w:sz w:val="18"/>
            <w:szCs w:val="18"/>
            <w:lang w:val="it-IT"/>
          </w:rPr>
          <w:t>legge 29 settembre 2000, n. 300</w:t>
        </w:r>
      </w:hyperlink>
      <w:r w:rsidRPr="003A17B2">
        <w:rPr>
          <w:sz w:val="18"/>
          <w:szCs w:val="18"/>
          <w:lang w:val="it-IT"/>
        </w:rPr>
        <w:t>”);</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l’insussistenza o la sussistenza di rapporti di parentela entro il quarto grado, di convivenza di fatto o di altri vincoli anche di lavoro o professionali, in corso o riferibili ai due anni precedenti, con gli amministratori, il segretario generale i dirigenti e gli incaricati di posizione organizzativa della Stazione Appaltante (Comune di Arnesano);</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l’inesistenza di cause che, in base alla vigente legislazione, siano ostative a stipulare contratti con la pubblica amministrazione;</w:t>
      </w:r>
    </w:p>
    <w:p w:rsid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di ottemperare a quanto disposto dalla Legge n. 266/2002 (“Disposizioni urgenti in materia di emersione del lavoro sommerso e di rapporti di lavoro a tempo parziale”) e dal D.M. Ministero del Lavoro e della Previdenza sociale (DURC), indicando le relative posizioni previdenziali ed assicurative;</w:t>
      </w:r>
    </w:p>
    <w:p w:rsidR="00626520" w:rsidRPr="003A17B2" w:rsidRDefault="00626520" w:rsidP="00626520">
      <w:pPr>
        <w:pStyle w:val="Paragrafoelenco"/>
        <w:tabs>
          <w:tab w:val="left" w:pos="789"/>
        </w:tabs>
        <w:spacing w:before="10"/>
        <w:ind w:left="709" w:firstLine="0"/>
        <w:rPr>
          <w:sz w:val="18"/>
          <w:szCs w:val="18"/>
          <w:lang w:val="it-IT"/>
        </w:rPr>
      </w:pPr>
    </w:p>
    <w:p w:rsidR="003A17B2" w:rsidRDefault="003A17B2" w:rsidP="00626520">
      <w:pPr>
        <w:pStyle w:val="Paragrafoelenco"/>
        <w:tabs>
          <w:tab w:val="left" w:pos="789"/>
        </w:tabs>
        <w:spacing w:before="10"/>
        <w:ind w:left="709" w:firstLine="0"/>
        <w:rPr>
          <w:b/>
          <w:bCs/>
          <w:sz w:val="18"/>
          <w:szCs w:val="18"/>
          <w:lang w:val="it-IT"/>
        </w:rPr>
      </w:pPr>
      <w:r w:rsidRPr="00626520">
        <w:rPr>
          <w:b/>
          <w:bCs/>
          <w:sz w:val="18"/>
          <w:szCs w:val="18"/>
          <w:lang w:val="it-IT"/>
        </w:rPr>
        <w:t>Attesta</w:t>
      </w:r>
      <w:r w:rsidRPr="003A17B2">
        <w:rPr>
          <w:sz w:val="18"/>
          <w:szCs w:val="18"/>
          <w:lang w:val="it-IT"/>
        </w:rPr>
        <w:t xml:space="preserve"> </w:t>
      </w:r>
      <w:r w:rsidRPr="00626520">
        <w:rPr>
          <w:b/>
          <w:bCs/>
          <w:sz w:val="18"/>
          <w:szCs w:val="18"/>
          <w:lang w:val="it-IT"/>
        </w:rPr>
        <w:t xml:space="preserve">di essere informato, ai sensi e per gli effetti dell’articolo 13 del decreto legislativo 30 giugno 2003 n. 196, del Regolamento UE 2016/679 e del </w:t>
      </w:r>
      <w:hyperlink r:id="rId20" w:tgtFrame="BT" w:history="1">
        <w:r w:rsidRPr="00626520">
          <w:rPr>
            <w:b/>
            <w:bCs/>
            <w:sz w:val="18"/>
            <w:szCs w:val="18"/>
            <w:lang w:val="it-IT"/>
          </w:rPr>
          <w:t>decreto legislativo n. 101/2018</w:t>
        </w:r>
      </w:hyperlink>
      <w:r w:rsidRPr="00626520">
        <w:rPr>
          <w:b/>
          <w:bCs/>
          <w:sz w:val="18"/>
          <w:szCs w:val="18"/>
          <w:lang w:val="it-IT"/>
        </w:rPr>
        <w:t xml:space="preserve"> che i dati personali raccolti saranno trattati, anche con strumenti informatici, esclusivamente nell’ambito della presente gara, nonché dell’esistenza dei diritti di cui all’articolo 7 del medesimo decreto legislativo</w:t>
      </w:r>
      <w:r w:rsidR="00626520">
        <w:rPr>
          <w:b/>
          <w:bCs/>
          <w:sz w:val="18"/>
          <w:szCs w:val="18"/>
          <w:lang w:val="it-IT"/>
        </w:rPr>
        <w:t>.</w:t>
      </w:r>
    </w:p>
    <w:p w:rsidR="00626520" w:rsidRPr="00626520" w:rsidRDefault="00626520" w:rsidP="00626520">
      <w:pPr>
        <w:pStyle w:val="Paragrafoelenco"/>
        <w:tabs>
          <w:tab w:val="left" w:pos="789"/>
        </w:tabs>
        <w:spacing w:before="10"/>
        <w:ind w:left="709" w:firstLine="0"/>
        <w:rPr>
          <w:b/>
          <w:bCs/>
          <w:sz w:val="18"/>
          <w:szCs w:val="18"/>
          <w:lang w:val="it-IT"/>
        </w:rPr>
      </w:pPr>
    </w:p>
    <w:p w:rsidR="003A17B2" w:rsidRPr="003A17B2" w:rsidRDefault="003A17B2" w:rsidP="003A17B2">
      <w:pPr>
        <w:pStyle w:val="Paragrafoelenco"/>
        <w:tabs>
          <w:tab w:val="left" w:pos="789"/>
        </w:tabs>
        <w:ind w:left="709" w:firstLine="0"/>
        <w:rPr>
          <w:b/>
          <w:bCs/>
          <w:sz w:val="18"/>
          <w:szCs w:val="18"/>
          <w:lang w:val="it-IT"/>
        </w:rPr>
      </w:pPr>
      <w:r w:rsidRPr="003A17B2">
        <w:rPr>
          <w:b/>
          <w:bCs/>
          <w:sz w:val="18"/>
          <w:szCs w:val="18"/>
          <w:lang w:val="it-IT"/>
        </w:rPr>
        <w:t>Le dichiarazioni integrative di cui ai punti precedenti devono essere rese:</w:t>
      </w:r>
    </w:p>
    <w:p w:rsidR="003A17B2" w:rsidRPr="003A17B2" w:rsidRDefault="003A17B2" w:rsidP="003A17B2">
      <w:pPr>
        <w:pStyle w:val="Paragrafoelenco"/>
        <w:numPr>
          <w:ilvl w:val="0"/>
          <w:numId w:val="4"/>
        </w:numPr>
        <w:tabs>
          <w:tab w:val="left" w:pos="1985"/>
        </w:tabs>
        <w:spacing w:before="10"/>
        <w:ind w:left="1134" w:hanging="283"/>
        <w:rPr>
          <w:sz w:val="18"/>
          <w:szCs w:val="18"/>
          <w:lang w:val="it-IT"/>
        </w:rPr>
      </w:pPr>
      <w:r w:rsidRPr="003A17B2">
        <w:rPr>
          <w:sz w:val="18"/>
          <w:szCs w:val="18"/>
          <w:lang w:val="it-IT"/>
        </w:rPr>
        <w:t xml:space="preserve">nel caso di raggruppamenti temporanei, consorzi ordinari, GEIE: da tutti gli operatori economici che partecipano alla procedura in forma congiunta; </w:t>
      </w:r>
    </w:p>
    <w:p w:rsidR="003A17B2" w:rsidRPr="003A17B2" w:rsidRDefault="003A17B2" w:rsidP="003A17B2">
      <w:pPr>
        <w:pStyle w:val="Paragrafoelenco"/>
        <w:numPr>
          <w:ilvl w:val="0"/>
          <w:numId w:val="4"/>
        </w:numPr>
        <w:tabs>
          <w:tab w:val="left" w:pos="1985"/>
        </w:tabs>
        <w:spacing w:before="10"/>
        <w:ind w:left="1134" w:hanging="283"/>
        <w:rPr>
          <w:sz w:val="18"/>
          <w:szCs w:val="18"/>
          <w:lang w:val="it-IT"/>
        </w:rPr>
      </w:pPr>
      <w:r w:rsidRPr="003A17B2">
        <w:rPr>
          <w:sz w:val="18"/>
          <w:szCs w:val="18"/>
          <w:lang w:val="it-IT"/>
        </w:rPr>
        <w:t>nel caso di aggregazioni di imprese di rete: da ognuna delle imprese retiste, se l’intera rete partecipa, ovvero dall’organo comune e dalle singole imprese retiste indicate;</w:t>
      </w:r>
    </w:p>
    <w:p w:rsidR="00626520" w:rsidRDefault="003A17B2" w:rsidP="00626520">
      <w:pPr>
        <w:pStyle w:val="Paragrafoelenco"/>
        <w:numPr>
          <w:ilvl w:val="0"/>
          <w:numId w:val="4"/>
        </w:numPr>
        <w:tabs>
          <w:tab w:val="left" w:pos="1985"/>
        </w:tabs>
        <w:spacing w:before="10"/>
        <w:ind w:left="1134" w:hanging="283"/>
        <w:rPr>
          <w:sz w:val="18"/>
          <w:szCs w:val="18"/>
          <w:lang w:val="it-IT"/>
        </w:rPr>
      </w:pPr>
      <w:r w:rsidRPr="003A17B2">
        <w:rPr>
          <w:sz w:val="18"/>
          <w:szCs w:val="18"/>
          <w:lang w:val="it-IT"/>
        </w:rPr>
        <w:t>nel caso di consorzi cooperativi, di consorzi artigiani e di consorzi stabili: dal consorzio e dai consorziati per conto dei quali il consorzio concorre</w:t>
      </w:r>
      <w:r w:rsidR="00626520">
        <w:rPr>
          <w:sz w:val="18"/>
          <w:szCs w:val="18"/>
          <w:lang w:val="it-IT"/>
        </w:rPr>
        <w:t>.</w:t>
      </w:r>
    </w:p>
    <w:p w:rsidR="00626520" w:rsidRDefault="00626520" w:rsidP="00626520">
      <w:pPr>
        <w:pStyle w:val="Paragrafoelenco"/>
        <w:tabs>
          <w:tab w:val="left" w:pos="1985"/>
        </w:tabs>
        <w:spacing w:before="10"/>
        <w:ind w:left="1134" w:firstLine="0"/>
        <w:rPr>
          <w:sz w:val="18"/>
          <w:szCs w:val="18"/>
          <w:lang w:val="it-IT"/>
        </w:rPr>
      </w:pPr>
    </w:p>
    <w:p w:rsidR="00626520" w:rsidRDefault="00626520" w:rsidP="00626520">
      <w:pPr>
        <w:pStyle w:val="Paragrafoelenco"/>
        <w:tabs>
          <w:tab w:val="left" w:pos="1985"/>
        </w:tabs>
        <w:spacing w:before="10"/>
        <w:ind w:left="1134" w:firstLine="0"/>
        <w:rPr>
          <w:sz w:val="18"/>
          <w:szCs w:val="18"/>
          <w:lang w:val="it-IT"/>
        </w:rPr>
      </w:pPr>
    </w:p>
    <w:p w:rsidR="00626520" w:rsidRDefault="00626520" w:rsidP="00626520">
      <w:pPr>
        <w:pStyle w:val="Paragrafoelenco"/>
        <w:tabs>
          <w:tab w:val="left" w:pos="1985"/>
        </w:tabs>
        <w:spacing w:before="10"/>
        <w:ind w:left="1134" w:firstLine="0"/>
        <w:rPr>
          <w:sz w:val="18"/>
          <w:szCs w:val="18"/>
          <w:lang w:val="it-IT"/>
        </w:rPr>
      </w:pPr>
    </w:p>
    <w:p w:rsidR="00626520" w:rsidRPr="003D7780" w:rsidRDefault="00626520" w:rsidP="00626520">
      <w:pPr>
        <w:pStyle w:val="Corpotesto"/>
        <w:tabs>
          <w:tab w:val="left" w:pos="578"/>
          <w:tab w:val="left" w:pos="2489"/>
        </w:tabs>
        <w:spacing w:before="65"/>
        <w:ind w:right="5413"/>
        <w:jc w:val="center"/>
        <w:rPr>
          <w:noProof/>
          <w:lang w:val="it-IT"/>
        </w:rPr>
      </w:pPr>
      <w:r w:rsidRPr="003D7780">
        <w:rPr>
          <w:noProof/>
          <w:u w:val="single"/>
          <w:lang w:val="it-IT"/>
        </w:rPr>
        <w:tab/>
      </w:r>
      <w:r w:rsidRPr="003D7780">
        <w:rPr>
          <w:noProof/>
          <w:lang w:val="it-IT"/>
        </w:rPr>
        <w:t>,</w:t>
      </w:r>
      <w:r w:rsidRPr="003D7780">
        <w:rPr>
          <w:noProof/>
          <w:spacing w:val="5"/>
          <w:lang w:val="it-IT"/>
        </w:rPr>
        <w:t xml:space="preserve"> </w:t>
      </w:r>
      <w:r w:rsidRPr="003D7780">
        <w:rPr>
          <w:noProof/>
          <w:lang w:val="it-IT"/>
        </w:rPr>
        <w:t>li</w:t>
      </w:r>
      <w:r w:rsidRPr="003D7780">
        <w:rPr>
          <w:noProof/>
          <w:spacing w:val="4"/>
          <w:lang w:val="it-IT"/>
        </w:rPr>
        <w:t xml:space="preserve"> </w:t>
      </w:r>
      <w:r w:rsidRPr="003D7780">
        <w:rPr>
          <w:noProof/>
          <w:w w:val="101"/>
          <w:u w:val="single"/>
          <w:lang w:val="it-IT"/>
        </w:rPr>
        <w:t xml:space="preserve"> </w:t>
      </w:r>
      <w:r w:rsidRPr="003D7780">
        <w:rPr>
          <w:noProof/>
          <w:u w:val="single"/>
          <w:lang w:val="it-IT"/>
        </w:rPr>
        <w:tab/>
      </w:r>
    </w:p>
    <w:p w:rsidR="00626520" w:rsidRPr="003D7780" w:rsidRDefault="00626520" w:rsidP="005418EE">
      <w:pPr>
        <w:pStyle w:val="Corpotesto"/>
        <w:spacing w:before="60"/>
        <w:ind w:left="6025" w:right="3664"/>
        <w:jc w:val="right"/>
        <w:rPr>
          <w:noProof/>
          <w:lang w:val="it-IT"/>
        </w:rPr>
      </w:pPr>
      <w:r>
        <w:rPr>
          <w:noProof/>
          <w:lang w:val="it-IT"/>
        </w:rPr>
        <w:t xml:space="preserve">  </w:t>
      </w:r>
      <w:r w:rsidR="005418EE">
        <w:rPr>
          <w:noProof/>
          <w:lang w:val="it-IT"/>
        </w:rPr>
        <w:t xml:space="preserve">         </w:t>
      </w:r>
      <w:r w:rsidR="00FD562A">
        <w:rPr>
          <w:noProof/>
          <w:lang w:val="it-IT"/>
        </w:rPr>
        <w:t xml:space="preserve">  </w:t>
      </w:r>
      <w:r w:rsidRPr="003D7780">
        <w:rPr>
          <w:noProof/>
          <w:lang w:val="it-IT"/>
        </w:rPr>
        <w:t>Firma</w:t>
      </w:r>
    </w:p>
    <w:p w:rsidR="00626520" w:rsidRPr="003D7780" w:rsidRDefault="00626520" w:rsidP="00626520">
      <w:pPr>
        <w:pStyle w:val="Corpotesto"/>
        <w:spacing w:before="2"/>
        <w:rPr>
          <w:noProof/>
          <w:sz w:val="18"/>
          <w:lang w:val="it-IT"/>
        </w:rPr>
      </w:pPr>
      <w:r>
        <w:rPr>
          <w:noProof/>
          <w:lang w:val="it-IT"/>
        </w:rPr>
        <mc:AlternateContent>
          <mc:Choice Requires="wpg">
            <w:drawing>
              <wp:anchor distT="0" distB="0" distL="0" distR="0" simplePos="0" relativeHeight="251659264" behindDoc="1" locked="0" layoutInCell="1" allowOverlap="1" wp14:anchorId="273CC791" wp14:editId="61C0CB35">
                <wp:simplePos x="0" y="0"/>
                <wp:positionH relativeFrom="page">
                  <wp:posOffset>4338955</wp:posOffset>
                </wp:positionH>
                <wp:positionV relativeFrom="paragraph">
                  <wp:posOffset>166370</wp:posOffset>
                </wp:positionV>
                <wp:extent cx="921385" cy="8255"/>
                <wp:effectExtent l="0" t="0" r="0" b="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8255"/>
                          <a:chOff x="6833" y="262"/>
                          <a:chExt cx="1451" cy="13"/>
                        </a:xfrm>
                      </wpg:grpSpPr>
                      <wps:wsp>
                        <wps:cNvPr id="6" name="Line 7"/>
                        <wps:cNvCnPr>
                          <a:cxnSpLocks noChangeShapeType="1"/>
                        </wps:cNvCnPr>
                        <wps:spPr bwMode="auto">
                          <a:xfrm>
                            <a:off x="6833" y="268"/>
                            <a:ext cx="288" cy="0"/>
                          </a:xfrm>
                          <a:prstGeom prst="line">
                            <a:avLst/>
                          </a:prstGeom>
                          <a:noFill/>
                          <a:ln w="797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7123" y="268"/>
                            <a:ext cx="190" cy="0"/>
                          </a:xfrm>
                          <a:prstGeom prst="line">
                            <a:avLst/>
                          </a:prstGeom>
                          <a:noFill/>
                          <a:ln w="7975">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7315" y="268"/>
                            <a:ext cx="192" cy="0"/>
                          </a:xfrm>
                          <a:prstGeom prst="line">
                            <a:avLst/>
                          </a:prstGeom>
                          <a:noFill/>
                          <a:ln w="7975">
                            <a:solidFill>
                              <a:srgbClr val="000000"/>
                            </a:solidFill>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7510" y="268"/>
                            <a:ext cx="384" cy="0"/>
                          </a:xfrm>
                          <a:prstGeom prst="line">
                            <a:avLst/>
                          </a:prstGeom>
                          <a:noFill/>
                          <a:ln w="7975">
                            <a:solidFill>
                              <a:srgbClr val="000000"/>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7896" y="268"/>
                            <a:ext cx="387" cy="0"/>
                          </a:xfrm>
                          <a:prstGeom prst="line">
                            <a:avLst/>
                          </a:prstGeom>
                          <a:noFill/>
                          <a:ln w="79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B976AC" id="Group 2" o:spid="_x0000_s1026" style="position:absolute;margin-left:341.65pt;margin-top:13.1pt;width:72.55pt;height:.65pt;z-index:-251657216;mso-wrap-distance-left:0;mso-wrap-distance-right:0;mso-position-horizontal-relative:page" coordorigin="6833,262" coordsize="14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">
                <v:line id="Line 7" o:spid="_x0000_s1027" style="position:absolute;visibility:visible;mso-wrap-style:square" from="6833,268" to="712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" strokeweight=".22153mm"/>
                <v:line id="Line 6" o:spid="_x0000_s1028" style="position:absolute;visibility:visible;mso-wrap-style:square" from="7123,268" to="731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" strokeweight=".22153mm"/>
                <v:line id="Line 5" o:spid="_x0000_s1029" style="position:absolute;visibility:visible;mso-wrap-style:square" from="7315,268" to="7507,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" strokeweight=".22153mm"/>
                <v:line id="Line 4" o:spid="_x0000_s1030" style="position:absolute;visibility:visible;mso-wrap-style:square" from="7510,268" to="789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" strokeweight=".22153mm"/>
                <v:line id="Line 3" o:spid="_x0000_s1031" style="position:absolute;visibility:visible;mso-wrap-style:square" from="7896,268" to="828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" strokeweight=".22153mm"/>
                <w10:wrap type="topAndBottom" anchorx="page"/>
              </v:group>
            </w:pict>
          </mc:Fallback>
        </mc:AlternateContent>
      </w:r>
    </w:p>
    <w:p w:rsidR="00626520" w:rsidRPr="003B3DDD" w:rsidRDefault="00626520" w:rsidP="003B3DDD">
      <w:pPr>
        <w:pStyle w:val="Corpotesto"/>
        <w:spacing w:before="47"/>
        <w:ind w:left="5989"/>
        <w:rPr>
          <w:noProof/>
          <w:lang w:val="it-IT"/>
        </w:rPr>
        <w:sectPr w:rsidR="00626520" w:rsidRPr="003B3DDD">
          <w:type w:val="continuous"/>
          <w:pgSz w:w="11910" w:h="16840"/>
          <w:pgMar w:top="1600" w:right="940" w:bottom="280" w:left="800" w:header="720" w:footer="720" w:gutter="0"/>
          <w:cols w:space="720"/>
        </w:sectPr>
      </w:pPr>
      <w:r w:rsidRPr="003D7780">
        <w:rPr>
          <w:noProof/>
          <w:lang w:val="it-IT"/>
        </w:rPr>
        <w:t>(firmato digitalmente)</w:t>
      </w:r>
    </w:p>
    <w:p w:rsidR="00E0156A" w:rsidRPr="003D7780" w:rsidRDefault="00E0156A" w:rsidP="003B3DDD">
      <w:pPr>
        <w:pStyle w:val="Corpotesto"/>
        <w:spacing w:before="2"/>
        <w:rPr>
          <w:noProof/>
          <w:sz w:val="23"/>
          <w:lang w:val="it-IT"/>
        </w:rPr>
      </w:pPr>
    </w:p>
    <w:sectPr w:rsidR="00E0156A" w:rsidRPr="003D7780" w:rsidSect="00E0156A">
      <w:headerReference w:type="default" r:id="rId21"/>
      <w:footerReference w:type="default" r:id="rId22"/>
      <w:pgSz w:w="11910" w:h="16840"/>
      <w:pgMar w:top="2360" w:right="940" w:bottom="2520" w:left="800" w:header="1711" w:footer="2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077" w:rsidRDefault="00083077" w:rsidP="00E0156A">
      <w:r>
        <w:separator/>
      </w:r>
    </w:p>
  </w:endnote>
  <w:endnote w:type="continuationSeparator" w:id="0">
    <w:p w:rsidR="00083077" w:rsidRDefault="00083077" w:rsidP="00E0156A">
      <w:r>
        <w:continuationSeparator/>
      </w:r>
    </w:p>
  </w:endnote>
  <w:endnote w:id="1">
    <w:p w:rsidR="003A17B2" w:rsidRPr="00427AF3" w:rsidRDefault="003A17B2" w:rsidP="003B3DDD">
      <w:pPr>
        <w:pStyle w:val="Testonotadichiusura"/>
        <w:widowControl w:val="0"/>
        <w:jc w:val="both"/>
        <w:rPr>
          <w:rFonts w:ascii="Calibri" w:hAnsi="Calibri" w:cs="Calibri"/>
          <w:sz w:val="14"/>
          <w:szCs w:val="14"/>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oudy Old Style">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6A" w:rsidRDefault="00B378E6">
    <w:pPr>
      <w:pStyle w:val="Corpotesto"/>
      <w:spacing w:line="14" w:lineRule="auto"/>
      <w:rPr>
        <w:sz w:val="20"/>
      </w:rPr>
    </w:pPr>
    <w:r>
      <w:rPr>
        <w:noProof/>
      </w:rPr>
      <mc:AlternateContent>
        <mc:Choice Requires="wps">
          <w:drawing>
            <wp:anchor distT="0" distB="0" distL="114300" distR="114300" simplePos="0" relativeHeight="251392000" behindDoc="1" locked="0" layoutInCell="1" allowOverlap="1">
              <wp:simplePos x="0" y="0"/>
              <wp:positionH relativeFrom="page">
                <wp:posOffset>1212850</wp:posOffset>
              </wp:positionH>
              <wp:positionV relativeFrom="page">
                <wp:posOffset>9109075</wp:posOffset>
              </wp:positionV>
              <wp:extent cx="5128260" cy="67881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56A" w:rsidRPr="003D7780" w:rsidRDefault="00E0156A" w:rsidP="003D77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5.5pt;margin-top:717.25pt;width:403.8pt;height:53.45pt;z-index:-25192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" filled="f" stroked="f">
              <v:textbox inset="0,0,0,0">
                <w:txbxContent>
                  <w:p w:rsidR="00E0156A" w:rsidRPr="003D7780" w:rsidRDefault="00E0156A" w:rsidP="003D7780"/>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6A" w:rsidRPr="003B3DDD" w:rsidRDefault="00E0156A" w:rsidP="003B3D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077" w:rsidRDefault="00083077" w:rsidP="00E0156A">
      <w:r>
        <w:separator/>
      </w:r>
    </w:p>
  </w:footnote>
  <w:footnote w:type="continuationSeparator" w:id="0">
    <w:p w:rsidR="00083077" w:rsidRDefault="00083077" w:rsidP="00E01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6A" w:rsidRDefault="00E0156A">
    <w:pPr>
      <w:pStyle w:val="Corpotes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6A" w:rsidRDefault="00E0156A">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12E62"/>
    <w:multiLevelType w:val="hybridMultilevel"/>
    <w:tmpl w:val="3B00D4BA"/>
    <w:lvl w:ilvl="0" w:tplc="6B74AF4A">
      <w:start w:val="1"/>
      <w:numFmt w:val="decimal"/>
      <w:lvlText w:val="%1."/>
      <w:lvlJc w:val="left"/>
      <w:pPr>
        <w:ind w:left="1892" w:hanging="349"/>
      </w:pPr>
      <w:rPr>
        <w:rFonts w:ascii="Calibri" w:eastAsia="Calibri" w:hAnsi="Calibri" w:cs="Calibri" w:hint="default"/>
        <w:spacing w:val="-3"/>
        <w:w w:val="101"/>
        <w:sz w:val="19"/>
        <w:szCs w:val="19"/>
      </w:rPr>
    </w:lvl>
    <w:lvl w:ilvl="1" w:tplc="4A167BEC">
      <w:start w:val="1"/>
      <w:numFmt w:val="lowerLetter"/>
      <w:lvlText w:val="%2)"/>
      <w:lvlJc w:val="left"/>
      <w:pPr>
        <w:ind w:left="1816" w:hanging="689"/>
      </w:pPr>
      <w:rPr>
        <w:rFonts w:ascii="Calibri" w:eastAsia="Calibri" w:hAnsi="Calibri" w:cs="Calibri" w:hint="default"/>
        <w:w w:val="101"/>
        <w:sz w:val="19"/>
        <w:szCs w:val="19"/>
      </w:rPr>
    </w:lvl>
    <w:lvl w:ilvl="2" w:tplc="82D81C38">
      <w:numFmt w:val="bullet"/>
      <w:lvlText w:val="•"/>
      <w:lvlJc w:val="left"/>
      <w:pPr>
        <w:ind w:left="2020" w:hanging="689"/>
      </w:pPr>
      <w:rPr>
        <w:rFonts w:hint="default"/>
      </w:rPr>
    </w:lvl>
    <w:lvl w:ilvl="3" w:tplc="15F4B6E4">
      <w:numFmt w:val="bullet"/>
      <w:lvlText w:val="•"/>
      <w:lvlJc w:val="left"/>
      <w:pPr>
        <w:ind w:left="3038" w:hanging="689"/>
      </w:pPr>
      <w:rPr>
        <w:rFonts w:hint="default"/>
      </w:rPr>
    </w:lvl>
    <w:lvl w:ilvl="4" w:tplc="E8A24F26">
      <w:numFmt w:val="bullet"/>
      <w:lvlText w:val="•"/>
      <w:lvlJc w:val="left"/>
      <w:pPr>
        <w:ind w:left="4056" w:hanging="689"/>
      </w:pPr>
      <w:rPr>
        <w:rFonts w:hint="default"/>
      </w:rPr>
    </w:lvl>
    <w:lvl w:ilvl="5" w:tplc="C422C9BC">
      <w:numFmt w:val="bullet"/>
      <w:lvlText w:val="•"/>
      <w:lvlJc w:val="left"/>
      <w:pPr>
        <w:ind w:left="5074" w:hanging="689"/>
      </w:pPr>
      <w:rPr>
        <w:rFonts w:hint="default"/>
      </w:rPr>
    </w:lvl>
    <w:lvl w:ilvl="6" w:tplc="D54090F4">
      <w:numFmt w:val="bullet"/>
      <w:lvlText w:val="•"/>
      <w:lvlJc w:val="left"/>
      <w:pPr>
        <w:ind w:left="6092" w:hanging="689"/>
      </w:pPr>
      <w:rPr>
        <w:rFonts w:hint="default"/>
      </w:rPr>
    </w:lvl>
    <w:lvl w:ilvl="7" w:tplc="84066F9A">
      <w:numFmt w:val="bullet"/>
      <w:lvlText w:val="•"/>
      <w:lvlJc w:val="left"/>
      <w:pPr>
        <w:ind w:left="7110" w:hanging="689"/>
      </w:pPr>
      <w:rPr>
        <w:rFonts w:hint="default"/>
      </w:rPr>
    </w:lvl>
    <w:lvl w:ilvl="8" w:tplc="FCA26672">
      <w:numFmt w:val="bullet"/>
      <w:lvlText w:val="•"/>
      <w:lvlJc w:val="left"/>
      <w:pPr>
        <w:ind w:left="8128" w:hanging="689"/>
      </w:pPr>
      <w:rPr>
        <w:rFonts w:hint="default"/>
      </w:rPr>
    </w:lvl>
  </w:abstractNum>
  <w:abstractNum w:abstractNumId="1" w15:restartNumberingAfterBreak="0">
    <w:nsid w:val="1F007BD0"/>
    <w:multiLevelType w:val="hybridMultilevel"/>
    <w:tmpl w:val="F1D4FF2E"/>
    <w:lvl w:ilvl="0" w:tplc="2ED27B18">
      <w:start w:val="1"/>
      <w:numFmt w:val="decimal"/>
      <w:lvlText w:val="%1."/>
      <w:lvlJc w:val="left"/>
      <w:pPr>
        <w:ind w:left="360" w:hanging="360"/>
      </w:pPr>
      <w:rPr>
        <w:rFonts w:asciiTheme="minorHAnsi" w:hAnsiTheme="minorHAnsi" w:cstheme="minorHAnsi" w:hint="default"/>
        <w:b/>
        <w:i w:val="0"/>
        <w:sz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310AD74C">
      <w:start w:val="1"/>
      <w:numFmt w:val="lowerLetter"/>
      <w:lvlText w:val="%4)"/>
      <w:lvlJc w:val="left"/>
      <w:pPr>
        <w:ind w:left="2587" w:hanging="492"/>
      </w:pPr>
      <w:rPr>
        <w:rFonts w:hint="default"/>
      </w:r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 w15:restartNumberingAfterBreak="0">
    <w:nsid w:val="421F65ED"/>
    <w:multiLevelType w:val="hybridMultilevel"/>
    <w:tmpl w:val="83C0EA9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3" w15:restartNumberingAfterBreak="0">
    <w:nsid w:val="4BF36715"/>
    <w:multiLevelType w:val="multilevel"/>
    <w:tmpl w:val="1E9241B8"/>
    <w:styleLink w:val="Stile1"/>
    <w:lvl w:ilvl="0">
      <w:start w:val="1"/>
      <w:numFmt w:val="decimal"/>
      <w:lvlText w:val="%1"/>
      <w:lvlJc w:val="left"/>
      <w:pPr>
        <w:ind w:left="673" w:hanging="454"/>
      </w:pPr>
      <w:rPr>
        <w:rFonts w:hint="default"/>
        <w:lang w:val="it-IT" w:eastAsia="en-US" w:bidi="ar-SA"/>
      </w:rPr>
    </w:lvl>
    <w:lvl w:ilvl="1">
      <w:start w:val="1"/>
      <w:numFmt w:val="decimal"/>
      <w:lvlText w:val="%1.%2."/>
      <w:lvlJc w:val="left"/>
      <w:pPr>
        <w:ind w:left="1305" w:hanging="454"/>
      </w:pPr>
      <w:rPr>
        <w:rFonts w:ascii="Arial" w:eastAsia="Arial" w:hAnsi="Arial" w:cs="Arial" w:hint="default"/>
        <w:b/>
        <w:bCs/>
        <w:spacing w:val="0"/>
        <w:w w:val="89"/>
        <w:sz w:val="20"/>
        <w:szCs w:val="20"/>
        <w:lang w:val="it-IT" w:eastAsia="en-US" w:bidi="ar-SA"/>
      </w:rPr>
    </w:lvl>
    <w:lvl w:ilvl="2">
      <w:start w:val="1"/>
      <w:numFmt w:val="lowerLetter"/>
      <w:lvlText w:val="%3)"/>
      <w:lvlJc w:val="left"/>
      <w:pPr>
        <w:ind w:left="957" w:hanging="284"/>
      </w:pPr>
      <w:rPr>
        <w:rFonts w:ascii="Calibri" w:eastAsia="Arial" w:hAnsi="Calibri" w:cs="Calibri" w:hint="default"/>
        <w:spacing w:val="-1"/>
        <w:w w:val="78"/>
        <w:sz w:val="22"/>
        <w:szCs w:val="22"/>
        <w:lang w:val="it-IT" w:eastAsia="en-US" w:bidi="ar-SA"/>
      </w:rPr>
    </w:lvl>
    <w:lvl w:ilvl="3">
      <w:start w:val="1"/>
      <w:numFmt w:val="decimal"/>
      <w:lvlText w:val="%3.%4)"/>
      <w:lvlJc w:val="left"/>
      <w:pPr>
        <w:ind w:left="1295" w:hanging="338"/>
      </w:pPr>
      <w:rPr>
        <w:rFonts w:ascii="Calibri" w:eastAsia="Arial" w:hAnsi="Calibri" w:cs="Calibri" w:hint="default"/>
        <w:spacing w:val="-1"/>
        <w:w w:val="75"/>
        <w:sz w:val="22"/>
        <w:szCs w:val="22"/>
        <w:lang w:val="it-IT" w:eastAsia="en-US" w:bidi="ar-SA"/>
      </w:rPr>
    </w:lvl>
    <w:lvl w:ilvl="4">
      <w:numFmt w:val="bullet"/>
      <w:lvlText w:val="•"/>
      <w:lvlJc w:val="left"/>
      <w:pPr>
        <w:ind w:left="3596" w:hanging="338"/>
      </w:pPr>
      <w:rPr>
        <w:rFonts w:hint="default"/>
        <w:lang w:val="it-IT" w:eastAsia="en-US" w:bidi="ar-SA"/>
      </w:rPr>
    </w:lvl>
    <w:lvl w:ilvl="5">
      <w:numFmt w:val="bullet"/>
      <w:lvlText w:val="•"/>
      <w:lvlJc w:val="left"/>
      <w:pPr>
        <w:ind w:left="4744" w:hanging="338"/>
      </w:pPr>
      <w:rPr>
        <w:rFonts w:hint="default"/>
        <w:lang w:val="it-IT" w:eastAsia="en-US" w:bidi="ar-SA"/>
      </w:rPr>
    </w:lvl>
    <w:lvl w:ilvl="6">
      <w:numFmt w:val="bullet"/>
      <w:lvlText w:val="•"/>
      <w:lvlJc w:val="left"/>
      <w:pPr>
        <w:ind w:left="5893" w:hanging="338"/>
      </w:pPr>
      <w:rPr>
        <w:rFonts w:hint="default"/>
        <w:lang w:val="it-IT" w:eastAsia="en-US" w:bidi="ar-SA"/>
      </w:rPr>
    </w:lvl>
    <w:lvl w:ilvl="7">
      <w:numFmt w:val="bullet"/>
      <w:lvlText w:val="•"/>
      <w:lvlJc w:val="left"/>
      <w:pPr>
        <w:ind w:left="7041" w:hanging="338"/>
      </w:pPr>
      <w:rPr>
        <w:rFonts w:hint="default"/>
        <w:lang w:val="it-IT" w:eastAsia="en-US" w:bidi="ar-SA"/>
      </w:rPr>
    </w:lvl>
    <w:lvl w:ilvl="8">
      <w:numFmt w:val="bullet"/>
      <w:lvlText w:val="•"/>
      <w:lvlJc w:val="left"/>
      <w:pPr>
        <w:ind w:left="8189" w:hanging="338"/>
      </w:pPr>
      <w:rPr>
        <w:rFonts w:hint="default"/>
        <w:lang w:val="it-IT" w:eastAsia="en-US" w:bidi="ar-SA"/>
      </w:rPr>
    </w:lvl>
  </w:abstractNum>
  <w:abstractNum w:abstractNumId="4" w15:restartNumberingAfterBreak="0">
    <w:nsid w:val="66121302"/>
    <w:multiLevelType w:val="hybridMultilevel"/>
    <w:tmpl w:val="F29AA096"/>
    <w:lvl w:ilvl="0" w:tplc="869A3076">
      <w:numFmt w:val="bullet"/>
      <w:lvlText w:val="-"/>
      <w:lvlJc w:val="left"/>
      <w:pPr>
        <w:ind w:left="1713" w:hanging="360"/>
      </w:pPr>
      <w:rPr>
        <w:rFonts w:ascii="Garamond" w:eastAsia="Garamond" w:hAnsi="Garamond" w:cs="Garamond" w:hint="default"/>
        <w:b/>
        <w:color w:val="231F20"/>
        <w:spacing w:val="-17"/>
        <w:w w:val="100"/>
        <w:sz w:val="24"/>
        <w:szCs w:val="24"/>
        <w:lang w:val="it-IT" w:eastAsia="en-US" w:bidi="ar-SA"/>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5" w15:restartNumberingAfterBreak="0">
    <w:nsid w:val="73A8370F"/>
    <w:multiLevelType w:val="multilevel"/>
    <w:tmpl w:val="1E9241B8"/>
    <w:numStyleLink w:val="Stile1"/>
  </w:abstractNum>
  <w:num w:numId="1">
    <w:abstractNumId w:val="0"/>
  </w:num>
  <w:num w:numId="2">
    <w:abstractNumId w:val="1"/>
  </w:num>
  <w:num w:numId="3">
    <w:abstractNumId w:val="3"/>
  </w:num>
  <w:num w:numId="4">
    <w:abstractNumId w:val="4"/>
  </w:num>
  <w:num w:numId="5">
    <w:abstractNumId w:val="2"/>
  </w:num>
  <w:num w:numId="6">
    <w:abstractNumId w:val="5"/>
    <w:lvlOverride w:ilvl="1">
      <w:lvl w:ilvl="1">
        <w:start w:val="1"/>
        <w:numFmt w:val="decimal"/>
        <w:lvlText w:val="%1.%2."/>
        <w:lvlJc w:val="left"/>
        <w:pPr>
          <w:ind w:left="1305" w:hanging="454"/>
        </w:pPr>
        <w:rPr>
          <w:rFonts w:ascii="Calibri" w:eastAsia="Arial" w:hAnsi="Calibri" w:cs="Arial" w:hint="default"/>
          <w:b w:val="0"/>
          <w:bCs/>
          <w:spacing w:val="0"/>
          <w:w w:val="89"/>
          <w:sz w:val="18"/>
          <w:szCs w:val="18"/>
          <w:lang w:val="it-IT" w:eastAsia="en-US" w:bidi="ar-S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6A"/>
    <w:rsid w:val="00083077"/>
    <w:rsid w:val="003273B1"/>
    <w:rsid w:val="003A17B2"/>
    <w:rsid w:val="003B3DDD"/>
    <w:rsid w:val="003D7780"/>
    <w:rsid w:val="00420551"/>
    <w:rsid w:val="0053794E"/>
    <w:rsid w:val="005418EE"/>
    <w:rsid w:val="00626520"/>
    <w:rsid w:val="006C4D2A"/>
    <w:rsid w:val="00700286"/>
    <w:rsid w:val="009129C5"/>
    <w:rsid w:val="00A824A1"/>
    <w:rsid w:val="00B378E6"/>
    <w:rsid w:val="00B76AE1"/>
    <w:rsid w:val="00B811B6"/>
    <w:rsid w:val="00D324AF"/>
    <w:rsid w:val="00E0156A"/>
    <w:rsid w:val="00F737A1"/>
    <w:rsid w:val="00FD5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228EA"/>
  <w15:docId w15:val="{559F0C98-0580-4E7D-AE62-3458B6D6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uiPriority w:val="1"/>
    <w:qFormat/>
    <w:rsid w:val="00E0156A"/>
    <w:rPr>
      <w:rFonts w:ascii="Calibri" w:eastAsia="Calibri" w:hAnsi="Calibri" w:cs="Calibri"/>
    </w:rPr>
  </w:style>
  <w:style w:type="paragraph" w:styleId="Titolo4">
    <w:name w:val="heading 4"/>
    <w:basedOn w:val="Normale"/>
    <w:next w:val="Normale"/>
    <w:link w:val="Titolo4Carattere"/>
    <w:qFormat/>
    <w:rsid w:val="003A17B2"/>
    <w:pPr>
      <w:keepNext/>
      <w:widowControl/>
      <w:autoSpaceDE/>
      <w:autoSpaceDN/>
      <w:jc w:val="center"/>
      <w:outlineLvl w:val="3"/>
    </w:pPr>
    <w:rPr>
      <w:rFonts w:ascii="Arial" w:eastAsia="Times New Roman" w:hAnsi="Arial" w:cs="Times New Roman"/>
      <w:sz w:val="28"/>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0156A"/>
    <w:tblPr>
      <w:tblInd w:w="0" w:type="dxa"/>
      <w:tblCellMar>
        <w:top w:w="0" w:type="dxa"/>
        <w:left w:w="0" w:type="dxa"/>
        <w:bottom w:w="0" w:type="dxa"/>
        <w:right w:w="0" w:type="dxa"/>
      </w:tblCellMar>
    </w:tblPr>
  </w:style>
  <w:style w:type="paragraph" w:styleId="Corpotesto">
    <w:name w:val="Body Text"/>
    <w:basedOn w:val="Normale"/>
    <w:uiPriority w:val="1"/>
    <w:qFormat/>
    <w:rsid w:val="00E0156A"/>
    <w:rPr>
      <w:sz w:val="19"/>
      <w:szCs w:val="19"/>
    </w:rPr>
  </w:style>
  <w:style w:type="paragraph" w:customStyle="1" w:styleId="Titolo11">
    <w:name w:val="Titolo 11"/>
    <w:basedOn w:val="Normale"/>
    <w:uiPriority w:val="1"/>
    <w:qFormat/>
    <w:rsid w:val="00E0156A"/>
    <w:pPr>
      <w:ind w:left="1129"/>
      <w:jc w:val="both"/>
      <w:outlineLvl w:val="1"/>
    </w:pPr>
    <w:rPr>
      <w:b/>
      <w:bCs/>
      <w:sz w:val="19"/>
      <w:szCs w:val="19"/>
    </w:rPr>
  </w:style>
  <w:style w:type="paragraph" w:customStyle="1" w:styleId="Titolo21">
    <w:name w:val="Titolo 21"/>
    <w:basedOn w:val="Normale"/>
    <w:uiPriority w:val="1"/>
    <w:qFormat/>
    <w:rsid w:val="00E0156A"/>
    <w:pPr>
      <w:ind w:left="1129"/>
      <w:outlineLvl w:val="2"/>
    </w:pPr>
    <w:rPr>
      <w:b/>
      <w:bCs/>
      <w:i/>
      <w:sz w:val="19"/>
      <w:szCs w:val="19"/>
      <w:u w:val="single" w:color="000000"/>
    </w:rPr>
  </w:style>
  <w:style w:type="paragraph" w:styleId="Paragrafoelenco">
    <w:name w:val="List Paragraph"/>
    <w:basedOn w:val="Normale"/>
    <w:link w:val="ParagrafoelencoCarattere"/>
    <w:uiPriority w:val="1"/>
    <w:qFormat/>
    <w:rsid w:val="00E0156A"/>
    <w:pPr>
      <w:ind w:left="1892" w:hanging="349"/>
      <w:jc w:val="both"/>
    </w:pPr>
  </w:style>
  <w:style w:type="paragraph" w:customStyle="1" w:styleId="TableParagraph">
    <w:name w:val="Table Paragraph"/>
    <w:basedOn w:val="Normale"/>
    <w:uiPriority w:val="1"/>
    <w:qFormat/>
    <w:rsid w:val="00E0156A"/>
  </w:style>
  <w:style w:type="paragraph" w:styleId="Testofumetto">
    <w:name w:val="Balloon Text"/>
    <w:basedOn w:val="Normale"/>
    <w:link w:val="TestofumettoCarattere"/>
    <w:uiPriority w:val="99"/>
    <w:semiHidden/>
    <w:unhideWhenUsed/>
    <w:rsid w:val="003D77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7780"/>
    <w:rPr>
      <w:rFonts w:ascii="Tahoma" w:eastAsia="Calibri" w:hAnsi="Tahoma" w:cs="Tahoma"/>
      <w:sz w:val="16"/>
      <w:szCs w:val="16"/>
    </w:rPr>
  </w:style>
  <w:style w:type="paragraph" w:styleId="Intestazione">
    <w:name w:val="header"/>
    <w:basedOn w:val="Normale"/>
    <w:link w:val="IntestazioneCarattere"/>
    <w:uiPriority w:val="99"/>
    <w:unhideWhenUsed/>
    <w:rsid w:val="003D7780"/>
    <w:pPr>
      <w:tabs>
        <w:tab w:val="center" w:pos="4819"/>
        <w:tab w:val="right" w:pos="9638"/>
      </w:tabs>
    </w:pPr>
  </w:style>
  <w:style w:type="character" w:customStyle="1" w:styleId="IntestazioneCarattere">
    <w:name w:val="Intestazione Carattere"/>
    <w:basedOn w:val="Carpredefinitoparagrafo"/>
    <w:link w:val="Intestazione"/>
    <w:uiPriority w:val="99"/>
    <w:rsid w:val="003D7780"/>
    <w:rPr>
      <w:rFonts w:ascii="Calibri" w:eastAsia="Calibri" w:hAnsi="Calibri" w:cs="Calibri"/>
    </w:rPr>
  </w:style>
  <w:style w:type="paragraph" w:styleId="Pidipagina">
    <w:name w:val="footer"/>
    <w:basedOn w:val="Normale"/>
    <w:link w:val="PidipaginaCarattere"/>
    <w:uiPriority w:val="99"/>
    <w:unhideWhenUsed/>
    <w:rsid w:val="003D7780"/>
    <w:pPr>
      <w:tabs>
        <w:tab w:val="center" w:pos="4819"/>
        <w:tab w:val="right" w:pos="9638"/>
      </w:tabs>
    </w:pPr>
  </w:style>
  <w:style w:type="character" w:customStyle="1" w:styleId="PidipaginaCarattere">
    <w:name w:val="Piè di pagina Carattere"/>
    <w:basedOn w:val="Carpredefinitoparagrafo"/>
    <w:link w:val="Pidipagina"/>
    <w:uiPriority w:val="99"/>
    <w:rsid w:val="003D7780"/>
    <w:rPr>
      <w:rFonts w:ascii="Calibri" w:eastAsia="Calibri" w:hAnsi="Calibri" w:cs="Calibri"/>
    </w:rPr>
  </w:style>
  <w:style w:type="character" w:styleId="Collegamentoipertestuale">
    <w:name w:val="Hyperlink"/>
    <w:basedOn w:val="Carpredefinitoparagrafo"/>
    <w:uiPriority w:val="99"/>
    <w:unhideWhenUsed/>
    <w:rsid w:val="003D7780"/>
    <w:rPr>
      <w:color w:val="0000FF" w:themeColor="hyperlink"/>
      <w:u w:val="single"/>
    </w:rPr>
  </w:style>
  <w:style w:type="paragraph" w:styleId="Testonotaapidipagina">
    <w:name w:val="footnote text"/>
    <w:basedOn w:val="Normale"/>
    <w:link w:val="TestonotaapidipaginaCarattere"/>
    <w:rsid w:val="003A17B2"/>
    <w:pPr>
      <w:widowControl/>
      <w:autoSpaceDE/>
      <w:autoSpaceDN/>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rsid w:val="003A17B2"/>
    <w:rPr>
      <w:rFonts w:ascii="Times New Roman" w:eastAsia="Times New Roman" w:hAnsi="Times New Roman" w:cs="Times New Roman"/>
      <w:sz w:val="20"/>
      <w:szCs w:val="20"/>
      <w:lang w:val="it-IT" w:eastAsia="it-IT"/>
    </w:rPr>
  </w:style>
  <w:style w:type="paragraph" w:styleId="Testonotadichiusura">
    <w:name w:val="endnote text"/>
    <w:basedOn w:val="Normale"/>
    <w:link w:val="TestonotadichiusuraCarattere"/>
    <w:semiHidden/>
    <w:rsid w:val="003A17B2"/>
    <w:pPr>
      <w:widowControl/>
      <w:autoSpaceDE/>
      <w:autoSpaceDN/>
    </w:pPr>
    <w:rPr>
      <w:rFonts w:ascii="Times New Roman" w:eastAsia="Times New Roman" w:hAnsi="Times New Roman" w:cs="Times New Roman"/>
      <w:sz w:val="20"/>
      <w:szCs w:val="20"/>
      <w:lang w:val="it-IT" w:eastAsia="it-IT"/>
    </w:rPr>
  </w:style>
  <w:style w:type="character" w:customStyle="1" w:styleId="TestonotadichiusuraCarattere">
    <w:name w:val="Testo nota di chiusura Carattere"/>
    <w:basedOn w:val="Carpredefinitoparagrafo"/>
    <w:link w:val="Testonotadichiusura"/>
    <w:semiHidden/>
    <w:rsid w:val="003A17B2"/>
    <w:rPr>
      <w:rFonts w:ascii="Times New Roman" w:eastAsia="Times New Roman" w:hAnsi="Times New Roman" w:cs="Times New Roman"/>
      <w:sz w:val="20"/>
      <w:szCs w:val="20"/>
      <w:lang w:val="it-IT" w:eastAsia="it-IT"/>
    </w:rPr>
  </w:style>
  <w:style w:type="character" w:styleId="Rimandonotadichiusura">
    <w:name w:val="endnote reference"/>
    <w:semiHidden/>
    <w:rsid w:val="003A17B2"/>
    <w:rPr>
      <w:vertAlign w:val="superscript"/>
    </w:rPr>
  </w:style>
  <w:style w:type="paragraph" w:customStyle="1" w:styleId="sche3">
    <w:name w:val="sche_3"/>
    <w:rsid w:val="003A17B2"/>
    <w:pPr>
      <w:overflowPunct w:val="0"/>
      <w:adjustRightInd w:val="0"/>
      <w:jc w:val="both"/>
      <w:textAlignment w:val="baseline"/>
    </w:pPr>
    <w:rPr>
      <w:rFonts w:ascii="Times New Roman" w:eastAsia="Times New Roman" w:hAnsi="Times New Roman" w:cs="Times New Roman"/>
      <w:sz w:val="20"/>
      <w:szCs w:val="20"/>
      <w:lang w:eastAsia="it-IT"/>
    </w:rPr>
  </w:style>
  <w:style w:type="paragraph" w:customStyle="1" w:styleId="sche22">
    <w:name w:val="sche2_2"/>
    <w:rsid w:val="003A17B2"/>
    <w:pPr>
      <w:overflowPunct w:val="0"/>
      <w:adjustRightInd w:val="0"/>
      <w:jc w:val="right"/>
    </w:pPr>
    <w:rPr>
      <w:rFonts w:ascii="Times New Roman" w:eastAsia="Times New Roman" w:hAnsi="Times New Roman" w:cs="Times New Roman"/>
      <w:sz w:val="20"/>
      <w:szCs w:val="20"/>
      <w:lang w:eastAsia="it-IT"/>
    </w:rPr>
  </w:style>
  <w:style w:type="character" w:customStyle="1" w:styleId="Titolo4Carattere">
    <w:name w:val="Titolo 4 Carattere"/>
    <w:basedOn w:val="Carpredefinitoparagrafo"/>
    <w:link w:val="Titolo4"/>
    <w:rsid w:val="003A17B2"/>
    <w:rPr>
      <w:rFonts w:ascii="Arial" w:eastAsia="Times New Roman" w:hAnsi="Arial" w:cs="Times New Roman"/>
      <w:sz w:val="28"/>
      <w:szCs w:val="20"/>
      <w:lang w:val="x-none" w:eastAsia="x-none"/>
    </w:rPr>
  </w:style>
  <w:style w:type="character" w:customStyle="1" w:styleId="ParagrafoelencoCarattere">
    <w:name w:val="Paragrafo elenco Carattere"/>
    <w:link w:val="Paragrafoelenco"/>
    <w:uiPriority w:val="1"/>
    <w:rsid w:val="003A17B2"/>
    <w:rPr>
      <w:rFonts w:ascii="Calibri" w:eastAsia="Calibri" w:hAnsi="Calibri" w:cs="Calibri"/>
    </w:rPr>
  </w:style>
  <w:style w:type="numbering" w:customStyle="1" w:styleId="Stile1">
    <w:name w:val="Stile1"/>
    <w:uiPriority w:val="99"/>
    <w:rsid w:val="003A17B2"/>
    <w:pPr>
      <w:numPr>
        <w:numId w:val="3"/>
      </w:numPr>
    </w:pPr>
  </w:style>
  <w:style w:type="paragraph" w:customStyle="1" w:styleId="Paragrafoelenco1">
    <w:name w:val="Paragrafo elenco1"/>
    <w:basedOn w:val="Normale"/>
    <w:uiPriority w:val="7"/>
    <w:qFormat/>
    <w:rsid w:val="003A17B2"/>
    <w:pPr>
      <w:widowControl/>
      <w:autoSpaceDE/>
      <w:autoSpaceDN/>
      <w:spacing w:after="200" w:line="276" w:lineRule="auto"/>
      <w:ind w:left="720"/>
      <w:contextualSpacing/>
    </w:pPr>
    <w:rPr>
      <w:rFonts w:eastAsia="SimSun"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istema-bdi.it/index.php?bdinr=021&amp;docnr=83870&amp;stato=lext" TargetMode="External"/><Relationship Id="rId18" Type="http://schemas.openxmlformats.org/officeDocument/2006/relationships/hyperlink" Target="http://www.sistema-bdi.it/index.php?bdinr=021&amp;docnr=36381%20&amp;stato=lex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istema-bdi.it/index.php?bdinr=021&amp;docnr=36378&amp;stato=lext" TargetMode="External"/><Relationship Id="rId17" Type="http://schemas.openxmlformats.org/officeDocument/2006/relationships/hyperlink" Target="http://www.sistema-bdi.it/index.php?bdinr=021&amp;docnr=36381%20&amp;stato=lext" TargetMode="External"/><Relationship Id="rId2" Type="http://schemas.openxmlformats.org/officeDocument/2006/relationships/numbering" Target="numbering.xml"/><Relationship Id="rId16" Type="http://schemas.openxmlformats.org/officeDocument/2006/relationships/hyperlink" Target="http://www.sistema-bdi.it/index.php?bdinr=021&amp;docnr=83870&amp;stato=lext" TargetMode="External"/><Relationship Id="rId20" Type="http://schemas.openxmlformats.org/officeDocument/2006/relationships/hyperlink" Target="http://www.sistema-bdi.it/index.php?bdinr=21&amp;docnr=99081&amp;stato=l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stema-bdi.it/index.php?bdinr=021&amp;docnr=89334&amp;stato=lex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istema-bdi.it/index.php?bdinr=021&amp;docnr=36378&amp;stato=lext" TargetMode="External"/><Relationship Id="rId23" Type="http://schemas.openxmlformats.org/officeDocument/2006/relationships/fontTable" Target="fontTable.xml"/><Relationship Id="rId10" Type="http://schemas.openxmlformats.org/officeDocument/2006/relationships/hyperlink" Target="http://www.sistema-bdi.it/index.php?bdinr=21&amp;docnr=96060&amp;stato=lext" TargetMode="External"/><Relationship Id="rId19" Type="http://schemas.openxmlformats.org/officeDocument/2006/relationships/hyperlink" Target="http://www.sistema-bdi.it/index.php?bdinr=021&amp;docnr=46203%20&amp;stato=lex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istema-bdi.it/index.php?bdinr=021&amp;docnr=47766&amp;stato=lex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0A369-988A-4F38-B258-34D9766D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2285</Words>
  <Characters>13027</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Microsoft Word - ID 2217_All. 5_Dichiarazione integrativa.doc</vt:lpstr>
    </vt:vector>
  </TitlesOfParts>
  <Company>HP Inc.</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ID 2217_All. 5_Dichiarazione integrativa.doc</dc:title>
  <dc:creator>silvia.pantaleo</dc:creator>
  <cp:lastModifiedBy>Emanuela Marulli</cp:lastModifiedBy>
  <cp:revision>9</cp:revision>
  <dcterms:created xsi:type="dcterms:W3CDTF">2021-03-03T10:15:00Z</dcterms:created>
  <dcterms:modified xsi:type="dcterms:W3CDTF">2021-03-04T15:46:00Z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Nuance PDF Create</vt:lpwstr>
  </property>
  <property fmtid="{D5CDD505-2E9C-101B-9397-08002B2CF9AE}" pid="4" name="LastSaved">
    <vt:filetime>2020-02-03T00:00:00Z</vt:filetime>
  </property>
</Properties>
</file>